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16FF93" w14:textId="43DCFDA1" w:rsidR="00EC4411" w:rsidRPr="00EC4411" w:rsidRDefault="00EC4411" w:rsidP="00670B56">
      <w:pPr>
        <w:spacing w:after="0" w:line="240" w:lineRule="auto"/>
        <w:jc w:val="right"/>
        <w:rPr>
          <w:lang w:val="es-ES"/>
        </w:rPr>
      </w:pPr>
      <w:r>
        <w:rPr>
          <w:u w:val="single"/>
          <w:lang w:val="es-ES"/>
        </w:rPr>
        <w:t>NOTA DE PRENSA</w:t>
      </w:r>
    </w:p>
    <w:p w14:paraId="2C24B6C3" w14:textId="41A4ABF2" w:rsidR="006D3127" w:rsidRPr="00830744" w:rsidRDefault="00A459AA" w:rsidP="00670B56">
      <w:pPr>
        <w:spacing w:line="240" w:lineRule="auto"/>
        <w:jc w:val="right"/>
        <w:rPr>
          <w:lang w:val="es-ES"/>
        </w:rPr>
      </w:pPr>
      <w:r w:rsidRPr="00830744">
        <w:rPr>
          <w:lang w:val="es-ES"/>
        </w:rPr>
        <w:t>22.09</w:t>
      </w:r>
      <w:r w:rsidR="006D3127" w:rsidRPr="00830744">
        <w:rPr>
          <w:lang w:val="es-ES"/>
        </w:rPr>
        <w:t>.20</w:t>
      </w:r>
      <w:r w:rsidR="00C86A13" w:rsidRPr="00830744">
        <w:rPr>
          <w:lang w:val="es-ES"/>
        </w:rPr>
        <w:t>26</w:t>
      </w:r>
    </w:p>
    <w:p w14:paraId="4525009D" w14:textId="3D825339" w:rsidR="002251D3" w:rsidRPr="00830744" w:rsidRDefault="00830744" w:rsidP="00EE7883">
      <w:pPr>
        <w:spacing w:before="240" w:line="276" w:lineRule="auto"/>
        <w:ind w:right="-335"/>
        <w:jc w:val="center"/>
        <w:rPr>
          <w:rFonts w:eastAsia="Times New Roman" w:cs="Arial"/>
          <w:b/>
          <w:sz w:val="40"/>
          <w:szCs w:val="40"/>
          <w:lang w:val="es-ES" w:eastAsia="es-ES_tradnl"/>
        </w:rPr>
      </w:pPr>
      <w:r w:rsidRPr="00830744">
        <w:rPr>
          <w:rFonts w:eastAsia="Times New Roman" w:cs="Arial"/>
          <w:b/>
          <w:sz w:val="40"/>
          <w:szCs w:val="40"/>
          <w:lang w:val="es-ES" w:eastAsia="es-ES_tradnl"/>
        </w:rPr>
        <w:t xml:space="preserve">El documental </w:t>
      </w:r>
      <w:r>
        <w:rPr>
          <w:rFonts w:eastAsia="Times New Roman" w:cs="Arial"/>
          <w:b/>
          <w:sz w:val="40"/>
          <w:szCs w:val="40"/>
          <w:lang w:val="es-ES" w:eastAsia="es-ES_tradnl"/>
        </w:rPr>
        <w:t>“La luz con el tiempo dentro”</w:t>
      </w:r>
      <w:r w:rsidRPr="00830744">
        <w:rPr>
          <w:rFonts w:eastAsia="Times New Roman" w:cs="Arial"/>
          <w:b/>
          <w:sz w:val="40"/>
          <w:szCs w:val="40"/>
          <w:lang w:val="es-ES" w:eastAsia="es-ES_tradnl"/>
        </w:rPr>
        <w:t xml:space="preserve">, producido por IMDEA </w:t>
      </w:r>
      <w:proofErr w:type="spellStart"/>
      <w:r w:rsidRPr="00830744">
        <w:rPr>
          <w:rFonts w:eastAsia="Times New Roman" w:cs="Arial"/>
          <w:b/>
          <w:sz w:val="40"/>
          <w:szCs w:val="40"/>
          <w:lang w:val="es-ES" w:eastAsia="es-ES_tradnl"/>
        </w:rPr>
        <w:t>Nanociencia</w:t>
      </w:r>
      <w:proofErr w:type="spellEnd"/>
      <w:r w:rsidRPr="00830744">
        <w:rPr>
          <w:rFonts w:eastAsia="Times New Roman" w:cs="Arial"/>
          <w:b/>
          <w:sz w:val="40"/>
          <w:szCs w:val="40"/>
          <w:lang w:val="es-ES" w:eastAsia="es-ES_tradnl"/>
        </w:rPr>
        <w:t xml:space="preserve">, gana el Premio Prismas al </w:t>
      </w:r>
      <w:r>
        <w:rPr>
          <w:rFonts w:eastAsia="Times New Roman" w:cs="Arial"/>
          <w:b/>
          <w:sz w:val="40"/>
          <w:szCs w:val="40"/>
          <w:lang w:val="es-ES" w:eastAsia="es-ES_tradnl"/>
        </w:rPr>
        <w:t>M</w:t>
      </w:r>
      <w:r w:rsidRPr="00830744">
        <w:rPr>
          <w:rFonts w:eastAsia="Times New Roman" w:cs="Arial"/>
          <w:b/>
          <w:sz w:val="40"/>
          <w:szCs w:val="40"/>
          <w:lang w:val="es-ES" w:eastAsia="es-ES_tradnl"/>
        </w:rPr>
        <w:t xml:space="preserve">ejor </w:t>
      </w:r>
      <w:r>
        <w:rPr>
          <w:rFonts w:eastAsia="Times New Roman" w:cs="Arial"/>
          <w:b/>
          <w:sz w:val="40"/>
          <w:szCs w:val="40"/>
          <w:lang w:val="es-ES" w:eastAsia="es-ES_tradnl"/>
        </w:rPr>
        <w:t>V</w:t>
      </w:r>
      <w:r w:rsidRPr="00830744">
        <w:rPr>
          <w:rFonts w:eastAsia="Times New Roman" w:cs="Arial"/>
          <w:b/>
          <w:sz w:val="40"/>
          <w:szCs w:val="40"/>
          <w:lang w:val="es-ES" w:eastAsia="es-ES_tradnl"/>
        </w:rPr>
        <w:t>ídeo</w:t>
      </w:r>
    </w:p>
    <w:p w14:paraId="04D7C619" w14:textId="64D76640" w:rsidR="00830744" w:rsidRPr="00830744" w:rsidRDefault="00830744" w:rsidP="00EE7883">
      <w:pPr>
        <w:spacing w:before="240" w:line="276" w:lineRule="auto"/>
        <w:ind w:right="-335"/>
        <w:jc w:val="center"/>
        <w:rPr>
          <w:rFonts w:eastAsia="Times New Roman" w:cs="Arial"/>
          <w:b/>
          <w:sz w:val="40"/>
          <w:szCs w:val="40"/>
          <w:lang w:val="en-US" w:eastAsia="es-ES_tradnl"/>
        </w:rPr>
      </w:pPr>
      <w:r w:rsidRPr="00830744">
        <w:rPr>
          <w:b/>
          <w:noProof/>
          <w:sz w:val="28"/>
          <w:szCs w:val="28"/>
          <w:lang w:val="es-ES" w:eastAsia="es-ES"/>
        </w:rPr>
        <w:drawing>
          <wp:inline distT="0" distB="0" distL="0" distR="0" wp14:anchorId="367A95CB" wp14:editId="17D15FD8">
            <wp:extent cx="3876845" cy="2179929"/>
            <wp:effectExtent l="0" t="0" r="0" b="0"/>
            <wp:docPr id="1" name="Imagen 1" descr="C:\Users\Elena\IMDEA Nanociencia Dropbox\Elena Alonso\Elena backup PC\GESTION PROYECTOS\_Europeos\TOMATTO\video\2 documentary\6 promoción\Screenshot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IMDEA Nanociencia Dropbox\Elena Alonso\Elena backup PC\GESTION PROYECTOS\_Europeos\TOMATTO\video\2 documentary\6 promoción\Screenshot_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5505" cy="2212913"/>
                    </a:xfrm>
                    <a:prstGeom prst="rect">
                      <a:avLst/>
                    </a:prstGeom>
                    <a:noFill/>
                    <a:ln>
                      <a:noFill/>
                    </a:ln>
                  </pic:spPr>
                </pic:pic>
              </a:graphicData>
            </a:graphic>
          </wp:inline>
        </w:drawing>
      </w:r>
    </w:p>
    <w:p w14:paraId="781C0AF5" w14:textId="2B190393" w:rsidR="001843F3" w:rsidRPr="00830744" w:rsidRDefault="00830744" w:rsidP="00830744">
      <w:pPr>
        <w:pStyle w:val="Prrafodelista"/>
        <w:numPr>
          <w:ilvl w:val="0"/>
          <w:numId w:val="1"/>
        </w:numPr>
        <w:spacing w:before="120" w:after="120" w:line="280" w:lineRule="exact"/>
        <w:ind w:right="272"/>
        <w:contextualSpacing w:val="0"/>
        <w:jc w:val="both"/>
        <w:rPr>
          <w:rFonts w:eastAsia="Times New Roman" w:cs="Arial"/>
          <w:b/>
          <w:sz w:val="28"/>
          <w:szCs w:val="28"/>
          <w:lang w:val="es-ES" w:eastAsia="es-ES_tradnl"/>
        </w:rPr>
      </w:pPr>
      <w:r>
        <w:rPr>
          <w:rFonts w:eastAsia="Times New Roman" w:cs="Arial"/>
          <w:b/>
          <w:sz w:val="28"/>
          <w:szCs w:val="28"/>
          <w:lang w:val="es-ES" w:eastAsia="es-ES_tradnl"/>
        </w:rPr>
        <w:t xml:space="preserve">El documental, producido como parte de las acciones de divulgación del proyecto ERC-TOMATTO, </w:t>
      </w:r>
      <w:r w:rsidRPr="00830744">
        <w:rPr>
          <w:rFonts w:eastAsia="Times New Roman" w:cs="Arial"/>
          <w:b/>
          <w:sz w:val="28"/>
          <w:szCs w:val="28"/>
          <w:lang w:val="es-ES" w:eastAsia="es-ES_tradnl"/>
        </w:rPr>
        <w:t>se estrenará en el Festival de Cine de Ciencia y Tecnología de Cracovia</w:t>
      </w:r>
      <w:r w:rsidR="00A459AA" w:rsidRPr="00830744">
        <w:rPr>
          <w:rFonts w:eastAsia="Times New Roman" w:cs="Arial"/>
          <w:b/>
          <w:sz w:val="28"/>
          <w:szCs w:val="28"/>
          <w:lang w:val="es-ES" w:eastAsia="es-ES_tradnl"/>
        </w:rPr>
        <w:t>.</w:t>
      </w:r>
    </w:p>
    <w:p w14:paraId="30136B08" w14:textId="3EF2842D" w:rsidR="00EE459E" w:rsidRPr="00830744" w:rsidRDefault="00830744" w:rsidP="00830744">
      <w:pPr>
        <w:pStyle w:val="Prrafodelista"/>
        <w:numPr>
          <w:ilvl w:val="0"/>
          <w:numId w:val="1"/>
        </w:numPr>
        <w:spacing w:before="120" w:after="120" w:line="280" w:lineRule="exact"/>
        <w:ind w:right="272"/>
        <w:contextualSpacing w:val="0"/>
        <w:jc w:val="both"/>
        <w:rPr>
          <w:rFonts w:eastAsia="Times New Roman" w:cs="Arial"/>
          <w:b/>
          <w:sz w:val="28"/>
          <w:szCs w:val="28"/>
          <w:lang w:val="es-ES" w:eastAsia="es-ES_tradnl"/>
        </w:rPr>
      </w:pPr>
      <w:r w:rsidRPr="00830744">
        <w:rPr>
          <w:rFonts w:eastAsia="Times New Roman" w:cs="Arial"/>
          <w:b/>
          <w:sz w:val="28"/>
          <w:szCs w:val="28"/>
          <w:lang w:val="es-ES" w:eastAsia="es-ES_tradnl"/>
        </w:rPr>
        <w:t xml:space="preserve">El jurado destaca que el documental </w:t>
      </w:r>
      <w:r>
        <w:rPr>
          <w:rFonts w:eastAsia="Times New Roman" w:cs="Arial"/>
          <w:b/>
          <w:sz w:val="28"/>
          <w:szCs w:val="28"/>
          <w:lang w:val="es-ES" w:eastAsia="es-ES_tradnl"/>
        </w:rPr>
        <w:t>“</w:t>
      </w:r>
      <w:r w:rsidRPr="00830744">
        <w:rPr>
          <w:rFonts w:eastAsia="Times New Roman" w:cs="Arial"/>
          <w:b/>
          <w:sz w:val="28"/>
          <w:szCs w:val="28"/>
          <w:lang w:val="es-ES" w:eastAsia="es-ES_tradnl"/>
        </w:rPr>
        <w:t>hace que un fenómeno físico enormemente complejo resulte accesible y apasionante, sin descuidar el lado humano</w:t>
      </w:r>
      <w:r>
        <w:rPr>
          <w:rFonts w:eastAsia="Times New Roman" w:cs="Arial"/>
          <w:b/>
          <w:sz w:val="28"/>
          <w:szCs w:val="28"/>
          <w:lang w:val="es-ES" w:eastAsia="es-ES_tradnl"/>
        </w:rPr>
        <w:t>”</w:t>
      </w:r>
      <w:r w:rsidR="006D3127" w:rsidRPr="00830744">
        <w:rPr>
          <w:rFonts w:eastAsia="Times New Roman" w:cs="Arial"/>
          <w:b/>
          <w:sz w:val="28"/>
          <w:szCs w:val="28"/>
          <w:lang w:val="es-ES" w:eastAsia="es-ES_tradnl"/>
        </w:rPr>
        <w:t>.</w:t>
      </w:r>
    </w:p>
    <w:p w14:paraId="08D45B85" w14:textId="2FD7694E" w:rsidR="00A459AA" w:rsidRPr="00830744" w:rsidRDefault="006D3127" w:rsidP="00A459AA">
      <w:pPr>
        <w:spacing w:before="360" w:line="280" w:lineRule="exact"/>
        <w:ind w:right="-8"/>
        <w:rPr>
          <w:rFonts w:eastAsia="Times New Roman" w:cs="Arial"/>
          <w:lang w:val="es-ES" w:eastAsia="es-ES_tradnl"/>
        </w:rPr>
      </w:pPr>
      <w:r w:rsidRPr="00830744">
        <w:rPr>
          <w:rFonts w:eastAsia="Times New Roman" w:cs="Arial"/>
          <w:b/>
          <w:i/>
          <w:lang w:val="es-ES" w:eastAsia="es-ES_tradnl"/>
        </w:rPr>
        <w:t xml:space="preserve">Madrid, </w:t>
      </w:r>
      <w:r w:rsidR="00A459AA" w:rsidRPr="00830744">
        <w:rPr>
          <w:rFonts w:eastAsia="Times New Roman" w:cs="Arial"/>
          <w:b/>
          <w:i/>
          <w:lang w:val="es-ES" w:eastAsia="es-ES_tradnl"/>
        </w:rPr>
        <w:t>22</w:t>
      </w:r>
      <w:r w:rsidR="00A459AA" w:rsidRPr="00830744">
        <w:rPr>
          <w:rFonts w:eastAsia="Times New Roman" w:cs="Arial"/>
          <w:b/>
          <w:i/>
          <w:vertAlign w:val="superscript"/>
          <w:lang w:val="es-ES" w:eastAsia="es-ES_tradnl"/>
        </w:rPr>
        <w:t xml:space="preserve"> </w:t>
      </w:r>
      <w:r w:rsidR="00830744" w:rsidRPr="00830744">
        <w:rPr>
          <w:rFonts w:eastAsia="Times New Roman" w:cs="Arial"/>
          <w:b/>
          <w:i/>
          <w:lang w:val="es-ES" w:eastAsia="es-ES_tradnl"/>
        </w:rPr>
        <w:t>de s</w:t>
      </w:r>
      <w:r w:rsidR="00A459AA" w:rsidRPr="00830744">
        <w:rPr>
          <w:rFonts w:eastAsia="Times New Roman" w:cs="Arial"/>
          <w:b/>
          <w:i/>
          <w:lang w:val="es-ES" w:eastAsia="es-ES_tradnl"/>
        </w:rPr>
        <w:t>ept</w:t>
      </w:r>
      <w:r w:rsidR="00830744" w:rsidRPr="00830744">
        <w:rPr>
          <w:rFonts w:eastAsia="Times New Roman" w:cs="Arial"/>
          <w:b/>
          <w:i/>
          <w:lang w:val="es-ES" w:eastAsia="es-ES_tradnl"/>
        </w:rPr>
        <w:t>i</w:t>
      </w:r>
      <w:r w:rsidR="00A459AA" w:rsidRPr="00830744">
        <w:rPr>
          <w:rFonts w:eastAsia="Times New Roman" w:cs="Arial"/>
          <w:b/>
          <w:i/>
          <w:lang w:val="es-ES" w:eastAsia="es-ES_tradnl"/>
        </w:rPr>
        <w:t>emb</w:t>
      </w:r>
      <w:r w:rsidR="00830744" w:rsidRPr="00830744">
        <w:rPr>
          <w:rFonts w:eastAsia="Times New Roman" w:cs="Arial"/>
          <w:b/>
          <w:i/>
          <w:lang w:val="es-ES" w:eastAsia="es-ES_tradnl"/>
        </w:rPr>
        <w:t>r</w:t>
      </w:r>
      <w:r w:rsidR="00A459AA" w:rsidRPr="00830744">
        <w:rPr>
          <w:rFonts w:eastAsia="Times New Roman" w:cs="Arial"/>
          <w:b/>
          <w:i/>
          <w:lang w:val="es-ES" w:eastAsia="es-ES_tradnl"/>
        </w:rPr>
        <w:t>e</w:t>
      </w:r>
      <w:r w:rsidR="00EC4411" w:rsidRPr="00830744">
        <w:rPr>
          <w:rFonts w:eastAsia="Times New Roman" w:cs="Arial"/>
          <w:b/>
          <w:i/>
          <w:lang w:val="es-ES" w:eastAsia="es-ES_tradnl"/>
        </w:rPr>
        <w:t>, 202</w:t>
      </w:r>
      <w:r w:rsidR="00C86A13" w:rsidRPr="00830744">
        <w:rPr>
          <w:rFonts w:eastAsia="Times New Roman" w:cs="Arial"/>
          <w:b/>
          <w:i/>
          <w:lang w:val="es-ES" w:eastAsia="es-ES_tradnl"/>
        </w:rPr>
        <w:t>6</w:t>
      </w:r>
      <w:r w:rsidRPr="00830744">
        <w:rPr>
          <w:rFonts w:eastAsia="Times New Roman" w:cs="Arial"/>
          <w:b/>
          <w:lang w:val="es-ES" w:eastAsia="es-ES_tradnl"/>
        </w:rPr>
        <w:t>.</w:t>
      </w:r>
      <w:r w:rsidRPr="00830744">
        <w:rPr>
          <w:rFonts w:eastAsia="Times New Roman" w:cs="Arial"/>
          <w:lang w:val="es-ES" w:eastAsia="es-ES_tradnl"/>
        </w:rPr>
        <w:t xml:space="preserve"> </w:t>
      </w:r>
      <w:r w:rsidR="00830744">
        <w:rPr>
          <w:rFonts w:eastAsia="Times New Roman" w:cs="Arial"/>
          <w:lang w:val="es-ES" w:eastAsia="es-ES_tradnl"/>
        </w:rPr>
        <w:t>El documental “</w:t>
      </w:r>
      <w:r w:rsidR="00830744" w:rsidRPr="00830744">
        <w:rPr>
          <w:rFonts w:eastAsia="Times New Roman" w:cs="Arial"/>
          <w:lang w:val="es-ES" w:eastAsia="es-ES_tradnl"/>
        </w:rPr>
        <w:t>La luz con el tiempo dentro</w:t>
      </w:r>
      <w:r w:rsidR="00830744">
        <w:rPr>
          <w:rFonts w:eastAsia="Times New Roman" w:cs="Arial"/>
          <w:lang w:val="es-ES" w:eastAsia="es-ES_tradnl"/>
        </w:rPr>
        <w:t>”</w:t>
      </w:r>
      <w:r w:rsidR="00830744" w:rsidRPr="00830744">
        <w:rPr>
          <w:rFonts w:eastAsia="Times New Roman" w:cs="Arial"/>
          <w:lang w:val="es-ES" w:eastAsia="es-ES_tradnl"/>
        </w:rPr>
        <w:t xml:space="preserve">, producido por IMDEA </w:t>
      </w:r>
      <w:proofErr w:type="spellStart"/>
      <w:r w:rsidR="00830744" w:rsidRPr="00830744">
        <w:rPr>
          <w:rFonts w:eastAsia="Times New Roman" w:cs="Arial"/>
          <w:lang w:val="es-ES" w:eastAsia="es-ES_tradnl"/>
        </w:rPr>
        <w:t>Nanociencia</w:t>
      </w:r>
      <w:proofErr w:type="spellEnd"/>
      <w:r w:rsidR="00830744" w:rsidRPr="00830744">
        <w:rPr>
          <w:rFonts w:eastAsia="Times New Roman" w:cs="Arial"/>
          <w:lang w:val="es-ES" w:eastAsia="es-ES_tradnl"/>
        </w:rPr>
        <w:t xml:space="preserve">, ha sido galardonado con el </w:t>
      </w:r>
      <w:hyperlink r:id="rId9" w:history="1">
        <w:r w:rsidR="00830744" w:rsidRPr="000B3D86">
          <w:rPr>
            <w:rStyle w:val="Hipervnculo"/>
            <w:rFonts w:eastAsia="Times New Roman" w:cs="Arial"/>
            <w:lang w:val="es-ES" w:eastAsia="es-ES_tradnl"/>
          </w:rPr>
          <w:t>Premio Prismas al Mejor Vídeo en la 39</w:t>
        </w:r>
        <w:proofErr w:type="gramStart"/>
        <w:r w:rsidR="00830744" w:rsidRPr="000B3D86">
          <w:rPr>
            <w:rStyle w:val="Hipervnculo"/>
            <w:rFonts w:eastAsia="Times New Roman" w:cs="Arial"/>
            <w:lang w:val="es-ES" w:eastAsia="es-ES_tradnl"/>
          </w:rPr>
          <w:t>.ª</w:t>
        </w:r>
        <w:proofErr w:type="gramEnd"/>
        <w:r w:rsidR="00830744" w:rsidRPr="000B3D86">
          <w:rPr>
            <w:rStyle w:val="Hipervnculo"/>
            <w:rFonts w:eastAsia="Times New Roman" w:cs="Arial"/>
            <w:lang w:val="es-ES" w:eastAsia="es-ES_tradnl"/>
          </w:rPr>
          <w:t xml:space="preserve"> edición de los premios Prismas Casa das </w:t>
        </w:r>
        <w:proofErr w:type="spellStart"/>
        <w:r w:rsidR="00830744" w:rsidRPr="000B3D86">
          <w:rPr>
            <w:rStyle w:val="Hipervnculo"/>
            <w:rFonts w:eastAsia="Times New Roman" w:cs="Arial"/>
            <w:lang w:val="es-ES" w:eastAsia="es-ES_tradnl"/>
          </w:rPr>
          <w:t>Ciências</w:t>
        </w:r>
        <w:proofErr w:type="spellEnd"/>
      </w:hyperlink>
      <w:r w:rsidR="00830744" w:rsidRPr="00830744">
        <w:rPr>
          <w:rFonts w:eastAsia="Times New Roman" w:cs="Arial"/>
          <w:lang w:val="es-ES" w:eastAsia="es-ES_tradnl"/>
        </w:rPr>
        <w:t xml:space="preserve"> a la Divulgación Científica. Dirigido por Luis Gómez-Juanes, el documental explora el reto científico que subyace al proyecto europeo TOMATTO: capturar el movimiento de los electrones durante los primeros instantes tras el impacto de pulsos de luz en las moléculas. Financiado por una </w:t>
      </w:r>
      <w:r w:rsidR="00830744">
        <w:rPr>
          <w:rFonts w:eastAsia="Times New Roman" w:cs="Arial"/>
          <w:lang w:val="es-ES" w:eastAsia="es-ES_tradnl"/>
        </w:rPr>
        <w:t>subvención</w:t>
      </w:r>
      <w:r w:rsidR="00830744" w:rsidRPr="00830744">
        <w:rPr>
          <w:rFonts w:eastAsia="Times New Roman" w:cs="Arial"/>
          <w:lang w:val="es-ES" w:eastAsia="es-ES_tradnl"/>
        </w:rPr>
        <w:t xml:space="preserve"> ERC </w:t>
      </w:r>
      <w:proofErr w:type="spellStart"/>
      <w:r w:rsidR="00830744" w:rsidRPr="00830744">
        <w:rPr>
          <w:rFonts w:eastAsia="Times New Roman" w:cs="Arial"/>
          <w:lang w:val="es-ES" w:eastAsia="es-ES_tradnl"/>
        </w:rPr>
        <w:t>Synergy</w:t>
      </w:r>
      <w:proofErr w:type="spellEnd"/>
      <w:r w:rsidR="00830744" w:rsidRPr="00830744">
        <w:rPr>
          <w:rFonts w:eastAsia="Times New Roman" w:cs="Arial"/>
          <w:lang w:val="es-ES" w:eastAsia="es-ES_tradnl"/>
        </w:rPr>
        <w:t>, el proyecto reúne a investigadores que trabajan en Madrid y Milán para observar y comprender los procesos moleculares que tienen lugar en escalas de tiem</w:t>
      </w:r>
      <w:r w:rsidR="00830744">
        <w:rPr>
          <w:rFonts w:eastAsia="Times New Roman" w:cs="Arial"/>
          <w:lang w:val="es-ES" w:eastAsia="es-ES_tradnl"/>
        </w:rPr>
        <w:t>po extremadamente cortas</w:t>
      </w:r>
      <w:r w:rsidR="00A459AA" w:rsidRPr="00830744">
        <w:rPr>
          <w:rFonts w:eastAsia="Times New Roman" w:cs="Arial"/>
          <w:lang w:val="es-ES" w:eastAsia="es-ES_tradnl"/>
        </w:rPr>
        <w:t>.</w:t>
      </w:r>
    </w:p>
    <w:p w14:paraId="69630714" w14:textId="796C57DB" w:rsidR="00A459AA" w:rsidRPr="00830744" w:rsidRDefault="00830744" w:rsidP="00A459AA">
      <w:pPr>
        <w:spacing w:before="360" w:line="280" w:lineRule="exact"/>
        <w:ind w:right="-8"/>
        <w:rPr>
          <w:rFonts w:eastAsia="Times New Roman" w:cs="Arial"/>
          <w:lang w:val="es-ES" w:eastAsia="es-ES_tradnl"/>
        </w:rPr>
      </w:pPr>
      <w:r w:rsidRPr="00830744">
        <w:rPr>
          <w:rFonts w:eastAsia="Times New Roman" w:cs="Arial"/>
          <w:lang w:val="es-ES" w:eastAsia="es-ES_tradnl"/>
        </w:rPr>
        <w:t xml:space="preserve">El jurado destacó el documental por </w:t>
      </w:r>
      <w:r>
        <w:rPr>
          <w:rFonts w:eastAsia="Times New Roman" w:cs="Arial"/>
          <w:lang w:val="es-ES" w:eastAsia="es-ES_tradnl"/>
        </w:rPr>
        <w:t>“</w:t>
      </w:r>
      <w:r w:rsidRPr="00830744">
        <w:rPr>
          <w:rFonts w:eastAsia="Times New Roman" w:cs="Arial"/>
          <w:lang w:val="es-ES" w:eastAsia="es-ES_tradnl"/>
        </w:rPr>
        <w:t>hacer accesible y apasionante un fenómeno físico enormemente complejo sin descuidar el lado humano de la investigación científica</w:t>
      </w:r>
      <w:r>
        <w:rPr>
          <w:rFonts w:eastAsia="Times New Roman" w:cs="Arial"/>
          <w:lang w:val="es-ES" w:eastAsia="es-ES_tradnl"/>
        </w:rPr>
        <w:t>”</w:t>
      </w:r>
      <w:r w:rsidRPr="00830744">
        <w:rPr>
          <w:rFonts w:eastAsia="Times New Roman" w:cs="Arial"/>
          <w:lang w:val="es-ES" w:eastAsia="es-ES_tradnl"/>
        </w:rPr>
        <w:t xml:space="preserve">. </w:t>
      </w:r>
      <w:proofErr w:type="gramStart"/>
      <w:r>
        <w:rPr>
          <w:rFonts w:eastAsia="Times New Roman" w:cs="Arial"/>
          <w:lang w:val="es-ES" w:eastAsia="es-ES_tradnl"/>
        </w:rPr>
        <w:t>El</w:t>
      </w:r>
      <w:proofErr w:type="gramEnd"/>
      <w:r w:rsidRPr="00830744">
        <w:rPr>
          <w:rFonts w:eastAsia="Times New Roman" w:cs="Arial"/>
          <w:lang w:val="es-ES" w:eastAsia="es-ES_tradnl"/>
        </w:rPr>
        <w:t xml:space="preserve"> Prismas de Bronce será entregado a Luis Gómez Juanes (director), Paloma Banderas </w:t>
      </w:r>
      <w:proofErr w:type="spellStart"/>
      <w:r w:rsidRPr="00830744">
        <w:rPr>
          <w:rFonts w:eastAsia="Times New Roman" w:cs="Arial"/>
          <w:lang w:val="es-ES" w:eastAsia="es-ES_tradnl"/>
        </w:rPr>
        <w:t>Bielicka</w:t>
      </w:r>
      <w:proofErr w:type="spellEnd"/>
      <w:r w:rsidRPr="00830744">
        <w:rPr>
          <w:rFonts w:eastAsia="Times New Roman" w:cs="Arial"/>
          <w:lang w:val="es-ES" w:eastAsia="es-ES_tradnl"/>
        </w:rPr>
        <w:t xml:space="preserve"> (directora de fotografía) y Elena Alonso (productora) durante una ceremonia que tendrá lugar el 14 de noviembre de 2026 en el Ayuntamiento de La Coruña. El jurado estuvo presidido por Rocío Benavente Pérez, periodista científica y subdirectora de la Fundación Maldita, y estuvo compuesto por </w:t>
      </w:r>
      <w:proofErr w:type="spellStart"/>
      <w:r w:rsidRPr="00830744">
        <w:rPr>
          <w:rFonts w:eastAsia="Times New Roman" w:cs="Arial"/>
          <w:lang w:val="es-ES" w:eastAsia="es-ES_tradnl"/>
        </w:rPr>
        <w:t>Gemma</w:t>
      </w:r>
      <w:proofErr w:type="spellEnd"/>
      <w:r w:rsidRPr="00830744">
        <w:rPr>
          <w:rFonts w:eastAsia="Times New Roman" w:cs="Arial"/>
          <w:lang w:val="es-ES" w:eastAsia="es-ES_tradnl"/>
        </w:rPr>
        <w:t xml:space="preserve"> del Caño Jiménez, farmacéutica especializada en la industria alimentaria y divulgadora científica; Yolanda </w:t>
      </w:r>
      <w:proofErr w:type="spellStart"/>
      <w:r w:rsidRPr="00830744">
        <w:rPr>
          <w:rFonts w:eastAsia="Times New Roman" w:cs="Arial"/>
          <w:lang w:val="es-ES" w:eastAsia="es-ES_tradnl"/>
        </w:rPr>
        <w:t>Golías</w:t>
      </w:r>
      <w:proofErr w:type="spellEnd"/>
      <w:r w:rsidRPr="00830744">
        <w:rPr>
          <w:rFonts w:eastAsia="Times New Roman" w:cs="Arial"/>
          <w:lang w:val="es-ES" w:eastAsia="es-ES_tradnl"/>
        </w:rPr>
        <w:t xml:space="preserve"> Pérez, </w:t>
      </w:r>
      <w:r w:rsidRPr="00830744">
        <w:rPr>
          <w:rFonts w:eastAsia="Times New Roman" w:cs="Arial"/>
          <w:lang w:val="es-ES" w:eastAsia="es-ES_tradnl"/>
        </w:rPr>
        <w:lastRenderedPageBreak/>
        <w:t xml:space="preserve">profesora de Didáctica de las Ciencias Experimentales en la </w:t>
      </w:r>
      <w:proofErr w:type="spellStart"/>
      <w:r w:rsidRPr="00830744">
        <w:rPr>
          <w:rFonts w:eastAsia="Times New Roman" w:cs="Arial"/>
          <w:lang w:val="es-ES" w:eastAsia="es-ES_tradnl"/>
        </w:rPr>
        <w:t>Universidade</w:t>
      </w:r>
      <w:proofErr w:type="spellEnd"/>
      <w:r w:rsidRPr="00830744">
        <w:rPr>
          <w:rFonts w:eastAsia="Times New Roman" w:cs="Arial"/>
          <w:lang w:val="es-ES" w:eastAsia="es-ES_tradnl"/>
        </w:rPr>
        <w:t xml:space="preserve"> da Coruña; y Diego Ortega Alonso, profesor de Educación Artística en la Universidad de Jaén e ilustrador científico. Marcos Pérez Maldonado, director de los Museos Científicos de A Coruña, actuó como secretario del jurad</w:t>
      </w:r>
      <w:r>
        <w:rPr>
          <w:rFonts w:eastAsia="Times New Roman" w:cs="Arial"/>
          <w:lang w:val="es-ES" w:eastAsia="es-ES_tradnl"/>
        </w:rPr>
        <w:t>o</w:t>
      </w:r>
      <w:r w:rsidR="00A459AA" w:rsidRPr="00830744">
        <w:rPr>
          <w:rFonts w:eastAsia="Times New Roman" w:cs="Arial"/>
          <w:lang w:val="es-ES" w:eastAsia="es-ES_tradnl"/>
        </w:rPr>
        <w:t>.</w:t>
      </w:r>
    </w:p>
    <w:p w14:paraId="48908516" w14:textId="6F748C02" w:rsidR="00DB5AEC" w:rsidRPr="00830744" w:rsidRDefault="00DB5AEC" w:rsidP="00A459AA">
      <w:pPr>
        <w:spacing w:before="360" w:line="280" w:lineRule="exact"/>
        <w:ind w:right="-8"/>
        <w:rPr>
          <w:rFonts w:eastAsia="Times New Roman" w:cs="Arial"/>
          <w:lang w:val="es-ES" w:eastAsia="es-ES_tradnl"/>
        </w:rPr>
      </w:pPr>
      <w:r w:rsidRPr="00DB5AEC">
        <w:rPr>
          <w:rFonts w:eastAsia="Times New Roman" w:cs="Arial"/>
          <w:lang w:val="es-ES" w:eastAsia="es-ES_tradnl"/>
        </w:rPr>
        <w:t>El documental tendrá su estreno mundial en el Festival de Cine Científico y Tecnológico</w:t>
      </w:r>
      <w:r>
        <w:rPr>
          <w:rFonts w:eastAsia="Times New Roman" w:cs="Arial"/>
          <w:lang w:val="es-ES" w:eastAsia="es-ES_tradnl"/>
        </w:rPr>
        <w:t xml:space="preserve"> (</w:t>
      </w:r>
      <w:proofErr w:type="spellStart"/>
      <w:r>
        <w:rPr>
          <w:rFonts w:eastAsia="Times New Roman" w:cs="Arial"/>
          <w:lang w:val="es-ES" w:eastAsia="es-ES_tradnl"/>
        </w:rPr>
        <w:fldChar w:fldCharType="begin"/>
      </w:r>
      <w:r>
        <w:rPr>
          <w:rFonts w:eastAsia="Times New Roman" w:cs="Arial"/>
          <w:lang w:val="es-ES" w:eastAsia="es-ES_tradnl"/>
        </w:rPr>
        <w:instrText xml:space="preserve"> HYPERLINK "https://sciencefilmfestival.pl/" </w:instrText>
      </w:r>
      <w:r>
        <w:rPr>
          <w:rFonts w:eastAsia="Times New Roman" w:cs="Arial"/>
          <w:lang w:val="es-ES" w:eastAsia="es-ES_tradnl"/>
        </w:rPr>
        <w:fldChar w:fldCharType="separate"/>
      </w:r>
      <w:r w:rsidRPr="00DB5AEC">
        <w:rPr>
          <w:rStyle w:val="Hipervnculo"/>
          <w:rFonts w:eastAsia="Times New Roman" w:cs="Arial"/>
          <w:lang w:val="es-ES" w:eastAsia="es-ES_tradnl"/>
        </w:rPr>
        <w:t>Science</w:t>
      </w:r>
      <w:proofErr w:type="spellEnd"/>
      <w:r w:rsidRPr="00DB5AEC">
        <w:rPr>
          <w:rStyle w:val="Hipervnculo"/>
          <w:rFonts w:eastAsia="Times New Roman" w:cs="Arial"/>
          <w:lang w:val="es-ES" w:eastAsia="es-ES_tradnl"/>
        </w:rPr>
        <w:t xml:space="preserve"> and </w:t>
      </w:r>
      <w:proofErr w:type="spellStart"/>
      <w:r w:rsidRPr="00DB5AEC">
        <w:rPr>
          <w:rStyle w:val="Hipervnculo"/>
          <w:rFonts w:eastAsia="Times New Roman" w:cs="Arial"/>
          <w:lang w:val="es-ES" w:eastAsia="es-ES_tradnl"/>
        </w:rPr>
        <w:t>Technology</w:t>
      </w:r>
      <w:proofErr w:type="spellEnd"/>
      <w:r w:rsidRPr="00DB5AEC">
        <w:rPr>
          <w:rStyle w:val="Hipervnculo"/>
          <w:rFonts w:eastAsia="Times New Roman" w:cs="Arial"/>
          <w:lang w:val="es-ES" w:eastAsia="es-ES_tradnl"/>
        </w:rPr>
        <w:t xml:space="preserve"> Film Festival</w:t>
      </w:r>
      <w:r>
        <w:rPr>
          <w:rFonts w:eastAsia="Times New Roman" w:cs="Arial"/>
          <w:lang w:val="es-ES" w:eastAsia="es-ES_tradnl"/>
        </w:rPr>
        <w:fldChar w:fldCharType="end"/>
      </w:r>
      <w:r>
        <w:rPr>
          <w:rFonts w:eastAsia="Times New Roman" w:cs="Arial"/>
          <w:lang w:val="es-ES" w:eastAsia="es-ES_tradnl"/>
        </w:rPr>
        <w:t xml:space="preserve">) </w:t>
      </w:r>
      <w:r w:rsidRPr="00DB5AEC">
        <w:rPr>
          <w:rFonts w:eastAsia="Times New Roman" w:cs="Arial"/>
          <w:lang w:val="es-ES" w:eastAsia="es-ES_tradnl"/>
        </w:rPr>
        <w:t xml:space="preserve">de Cracovia, donde se proyectará por primera vez ante un público internacional. El certamen ha recibido más de 1.000 películas, de las cuales </w:t>
      </w:r>
      <w:r>
        <w:rPr>
          <w:rFonts w:eastAsia="Times New Roman" w:cs="Arial"/>
          <w:lang w:val="es-ES" w:eastAsia="es-ES_tradnl"/>
        </w:rPr>
        <w:t>TOMATTO</w:t>
      </w:r>
      <w:r w:rsidRPr="00DB5AEC">
        <w:rPr>
          <w:rFonts w:eastAsia="Times New Roman" w:cs="Arial"/>
          <w:lang w:val="es-ES" w:eastAsia="es-ES_tradnl"/>
        </w:rPr>
        <w:t xml:space="preserve"> ha sido seleccionada para competir por el premio a Mejor Documental Corto junto a otras 12 producciones.</w:t>
      </w:r>
    </w:p>
    <w:p w14:paraId="621EA180" w14:textId="2D44B0F5" w:rsidR="00A459AA" w:rsidRDefault="00830744" w:rsidP="00702D01">
      <w:pPr>
        <w:spacing w:before="360" w:line="280" w:lineRule="exact"/>
        <w:ind w:right="-8"/>
        <w:rPr>
          <w:rFonts w:eastAsia="Times New Roman" w:cs="Arial"/>
          <w:lang w:val="es-ES" w:eastAsia="es-ES_tradnl"/>
        </w:rPr>
      </w:pPr>
      <w:r>
        <w:rPr>
          <w:rFonts w:eastAsia="Times New Roman" w:cs="Arial"/>
          <w:lang w:val="es-ES" w:eastAsia="es-ES_tradnl"/>
        </w:rPr>
        <w:t>El documental “</w:t>
      </w:r>
      <w:r w:rsidRPr="00830744">
        <w:rPr>
          <w:rFonts w:eastAsia="Times New Roman" w:cs="Arial"/>
          <w:lang w:val="es-ES" w:eastAsia="es-ES_tradnl"/>
        </w:rPr>
        <w:t>La luz con el tiempo dentro</w:t>
      </w:r>
      <w:r>
        <w:rPr>
          <w:rFonts w:eastAsia="Times New Roman" w:cs="Arial"/>
          <w:lang w:val="es-ES" w:eastAsia="es-ES_tradnl"/>
        </w:rPr>
        <w:t xml:space="preserve">” </w:t>
      </w:r>
      <w:r w:rsidR="00DB5AEC">
        <w:rPr>
          <w:rFonts w:eastAsia="Times New Roman" w:cs="Arial"/>
          <w:lang w:val="es-ES" w:eastAsia="es-ES_tradnl"/>
        </w:rPr>
        <w:t xml:space="preserve">es una producción que forma </w:t>
      </w:r>
      <w:r w:rsidRPr="00830744">
        <w:rPr>
          <w:rFonts w:eastAsia="Times New Roman" w:cs="Arial"/>
          <w:lang w:val="es-ES" w:eastAsia="es-ES_tradnl"/>
        </w:rPr>
        <w:t xml:space="preserve">parte de la estrategia de </w:t>
      </w:r>
      <w:r w:rsidR="00DB5AEC">
        <w:rPr>
          <w:rFonts w:eastAsia="Times New Roman" w:cs="Arial"/>
          <w:lang w:val="es-ES" w:eastAsia="es-ES_tradnl"/>
        </w:rPr>
        <w:t>divulgación</w:t>
      </w:r>
      <w:r w:rsidR="00D46357">
        <w:rPr>
          <w:rFonts w:eastAsia="Times New Roman" w:cs="Arial"/>
          <w:lang w:val="es-ES" w:eastAsia="es-ES_tradnl"/>
        </w:rPr>
        <w:t xml:space="preserve"> del proyecto TOMATTO</w:t>
      </w:r>
      <w:r w:rsidRPr="00830744">
        <w:rPr>
          <w:rFonts w:eastAsia="Times New Roman" w:cs="Arial"/>
          <w:lang w:val="es-ES" w:eastAsia="es-ES_tradnl"/>
        </w:rPr>
        <w:t xml:space="preserve">, con el objetivo de dar a conocer la investigación del proyecto y a las personas que hay detrás de él a un público más allá de la comunidad científica. La película narra un viaje entre Milán y Madrid, en el que se reúnen investigadores que participan en TOMATTO y se ofrece una visión de las instalaciones experimentales, las herramientas computacionales y el trabajo colaborativo que conlleva el estudio de la dinámica de los electrones en algunas de las escalas de tiempo más cortas a las que tiene acceso la ciencia. El rodaje tuvo lugar en el Laboratorio de </w:t>
      </w:r>
      <w:proofErr w:type="spellStart"/>
      <w:r w:rsidRPr="00830744">
        <w:rPr>
          <w:rFonts w:eastAsia="Times New Roman" w:cs="Arial"/>
          <w:lang w:val="es-ES" w:eastAsia="es-ES_tradnl"/>
        </w:rPr>
        <w:t>Atosegundos</w:t>
      </w:r>
      <w:proofErr w:type="spellEnd"/>
      <w:r w:rsidRPr="00830744">
        <w:rPr>
          <w:rFonts w:eastAsia="Times New Roman" w:cs="Arial"/>
          <w:lang w:val="es-ES" w:eastAsia="es-ES_tradnl"/>
        </w:rPr>
        <w:t xml:space="preserve"> del </w:t>
      </w:r>
      <w:proofErr w:type="spellStart"/>
      <w:r w:rsidRPr="00830744">
        <w:rPr>
          <w:rFonts w:eastAsia="Times New Roman" w:cs="Arial"/>
          <w:lang w:val="es-ES" w:eastAsia="es-ES_tradnl"/>
        </w:rPr>
        <w:t>Politecnico</w:t>
      </w:r>
      <w:proofErr w:type="spellEnd"/>
      <w:r w:rsidRPr="00830744">
        <w:rPr>
          <w:rFonts w:eastAsia="Times New Roman" w:cs="Arial"/>
          <w:lang w:val="es-ES" w:eastAsia="es-ES_tradnl"/>
        </w:rPr>
        <w:t xml:space="preserve"> di Milano, la Facultad de Ciencias Químicas de la Universidad Complutense de Madrid, el Centro de Supercomputación de la Universidad Autónoma de Madrid y en los laboratorios, oficinas y</w:t>
      </w:r>
      <w:r>
        <w:rPr>
          <w:rFonts w:eastAsia="Times New Roman" w:cs="Arial"/>
          <w:lang w:val="es-ES" w:eastAsia="es-ES_tradnl"/>
        </w:rPr>
        <w:t xml:space="preserve"> cafetería de IMDEA </w:t>
      </w:r>
      <w:proofErr w:type="spellStart"/>
      <w:r>
        <w:rPr>
          <w:rFonts w:eastAsia="Times New Roman" w:cs="Arial"/>
          <w:lang w:val="es-ES" w:eastAsia="es-ES_tradnl"/>
        </w:rPr>
        <w:t>Nanociencia</w:t>
      </w:r>
      <w:proofErr w:type="spellEnd"/>
      <w:r w:rsidR="00A459AA" w:rsidRPr="00830744">
        <w:rPr>
          <w:rFonts w:eastAsia="Times New Roman" w:cs="Arial"/>
          <w:lang w:val="es-ES" w:eastAsia="es-ES_tradnl"/>
        </w:rPr>
        <w:t>.</w:t>
      </w:r>
    </w:p>
    <w:p w14:paraId="54A209BB" w14:textId="5343B207" w:rsidR="004C1247" w:rsidRPr="004C1247" w:rsidRDefault="004C1247" w:rsidP="00702D01">
      <w:pPr>
        <w:spacing w:before="360" w:line="280" w:lineRule="exact"/>
        <w:ind w:right="-8"/>
        <w:rPr>
          <w:rFonts w:eastAsia="Times New Roman" w:cs="Arial"/>
          <w:b/>
          <w:lang w:val="es-ES" w:eastAsia="es-ES_tradnl"/>
        </w:rPr>
      </w:pPr>
      <w:r w:rsidRPr="004C1247">
        <w:rPr>
          <w:rFonts w:eastAsia="Times New Roman" w:cs="Arial"/>
          <w:b/>
          <w:lang w:val="es-ES" w:eastAsia="es-ES_tradnl"/>
        </w:rPr>
        <w:t>Un proyecto sinérgico</w:t>
      </w:r>
    </w:p>
    <w:p w14:paraId="466607BD" w14:textId="7D3CEB88" w:rsidR="004C1247" w:rsidRDefault="00D46357" w:rsidP="00702D01">
      <w:pPr>
        <w:spacing w:before="360" w:line="280" w:lineRule="exact"/>
        <w:ind w:right="-8"/>
        <w:rPr>
          <w:rFonts w:eastAsia="Times New Roman" w:cs="Arial"/>
          <w:lang w:val="es-ES" w:eastAsia="es-ES_tradnl"/>
        </w:rPr>
      </w:pPr>
      <w:r>
        <w:rPr>
          <w:rFonts w:eastAsia="Times New Roman" w:cs="Arial"/>
          <w:lang w:val="es-ES" w:eastAsia="es-ES_tradnl"/>
        </w:rPr>
        <w:t xml:space="preserve">El proyecto TOMATTO, </w:t>
      </w:r>
      <w:r w:rsidRPr="00830744">
        <w:rPr>
          <w:rFonts w:eastAsia="Times New Roman" w:cs="Arial"/>
          <w:lang w:val="es-ES" w:eastAsia="es-ES_tradnl"/>
        </w:rPr>
        <w:t xml:space="preserve">financiado por </w:t>
      </w:r>
      <w:r>
        <w:rPr>
          <w:rFonts w:eastAsia="Times New Roman" w:cs="Arial"/>
          <w:lang w:val="es-ES" w:eastAsia="es-ES_tradnl"/>
        </w:rPr>
        <w:t>una subvención</w:t>
      </w:r>
      <w:r w:rsidRPr="00830744">
        <w:rPr>
          <w:rFonts w:eastAsia="Times New Roman" w:cs="Arial"/>
          <w:lang w:val="es-ES" w:eastAsia="es-ES_tradnl"/>
        </w:rPr>
        <w:t xml:space="preserve"> ERC </w:t>
      </w:r>
      <w:proofErr w:type="spellStart"/>
      <w:r w:rsidRPr="00830744">
        <w:rPr>
          <w:rFonts w:eastAsia="Times New Roman" w:cs="Arial"/>
          <w:lang w:val="es-ES" w:eastAsia="es-ES_tradnl"/>
        </w:rPr>
        <w:t>Synergy</w:t>
      </w:r>
      <w:proofErr w:type="spellEnd"/>
      <w:r>
        <w:rPr>
          <w:rFonts w:eastAsia="Times New Roman" w:cs="Arial"/>
          <w:lang w:val="es-ES" w:eastAsia="es-ES_tradnl"/>
        </w:rPr>
        <w:t xml:space="preserve"> a los </w:t>
      </w:r>
      <w:proofErr w:type="spellStart"/>
      <w:r>
        <w:rPr>
          <w:rFonts w:eastAsia="Times New Roman" w:cs="Arial"/>
          <w:lang w:val="es-ES" w:eastAsia="es-ES_tradnl"/>
        </w:rPr>
        <w:t>Profs</w:t>
      </w:r>
      <w:proofErr w:type="spellEnd"/>
      <w:r>
        <w:rPr>
          <w:rFonts w:eastAsia="Times New Roman" w:cs="Arial"/>
          <w:lang w:val="es-ES" w:eastAsia="es-ES_tradnl"/>
        </w:rPr>
        <w:t xml:space="preserve">. Fernando Martín, Nazario Martín y Mauro </w:t>
      </w:r>
      <w:proofErr w:type="spellStart"/>
      <w:r>
        <w:rPr>
          <w:rFonts w:eastAsia="Times New Roman" w:cs="Arial"/>
          <w:lang w:val="es-ES" w:eastAsia="es-ES_tradnl"/>
        </w:rPr>
        <w:t>Nisoli</w:t>
      </w:r>
      <w:proofErr w:type="spellEnd"/>
      <w:r>
        <w:rPr>
          <w:rFonts w:eastAsia="Times New Roman" w:cs="Arial"/>
          <w:lang w:val="es-ES" w:eastAsia="es-ES_tradnl"/>
        </w:rPr>
        <w:t xml:space="preserve">, pretende capturar la dinámica ultrarrápida de los electrones tras ser impactados por haces de luz. El proyecto se centra en la escala de </w:t>
      </w:r>
      <w:proofErr w:type="spellStart"/>
      <w:r>
        <w:rPr>
          <w:rFonts w:eastAsia="Times New Roman" w:cs="Arial"/>
          <w:lang w:val="es-ES" w:eastAsia="es-ES_tradnl"/>
        </w:rPr>
        <w:t>attosegundos</w:t>
      </w:r>
      <w:proofErr w:type="spellEnd"/>
      <w:r>
        <w:rPr>
          <w:rFonts w:eastAsia="Times New Roman" w:cs="Arial"/>
          <w:lang w:val="es-ES" w:eastAsia="es-ES_tradnl"/>
        </w:rPr>
        <w:t xml:space="preserve"> que es la escala de tiempos relevante en los procesos de transferencia de carga en materiales y dispositivos de conversión de energía solar.</w:t>
      </w:r>
    </w:p>
    <w:p w14:paraId="2524B36C" w14:textId="47C1C1A8" w:rsidR="00D46357" w:rsidRPr="00830744" w:rsidRDefault="00D46357" w:rsidP="00702D01">
      <w:pPr>
        <w:spacing w:before="360" w:line="280" w:lineRule="exact"/>
        <w:ind w:right="-8"/>
        <w:rPr>
          <w:rFonts w:eastAsia="Times New Roman" w:cs="Arial"/>
          <w:lang w:val="es-ES" w:eastAsia="es-ES_tradnl"/>
        </w:rPr>
      </w:pPr>
      <w:r>
        <w:rPr>
          <w:rFonts w:eastAsia="Times New Roman" w:cs="Arial"/>
          <w:lang w:val="es-ES" w:eastAsia="es-ES_tradnl"/>
        </w:rPr>
        <w:t>El Consejo Europeo de Investigación (</w:t>
      </w:r>
      <w:proofErr w:type="spellStart"/>
      <w:r>
        <w:rPr>
          <w:rFonts w:eastAsia="Times New Roman" w:cs="Arial"/>
          <w:lang w:val="es-ES" w:eastAsia="es-ES_tradnl"/>
        </w:rPr>
        <w:t>European</w:t>
      </w:r>
      <w:proofErr w:type="spellEnd"/>
      <w:r>
        <w:rPr>
          <w:rFonts w:eastAsia="Times New Roman" w:cs="Arial"/>
          <w:lang w:val="es-ES" w:eastAsia="es-ES_tradnl"/>
        </w:rPr>
        <w:t xml:space="preserve"> </w:t>
      </w:r>
      <w:proofErr w:type="spellStart"/>
      <w:r>
        <w:rPr>
          <w:rFonts w:eastAsia="Times New Roman" w:cs="Arial"/>
          <w:lang w:val="es-ES" w:eastAsia="es-ES_tradnl"/>
        </w:rPr>
        <w:t>Research</w:t>
      </w:r>
      <w:proofErr w:type="spellEnd"/>
      <w:r>
        <w:rPr>
          <w:rFonts w:eastAsia="Times New Roman" w:cs="Arial"/>
          <w:lang w:val="es-ES" w:eastAsia="es-ES_tradnl"/>
        </w:rPr>
        <w:t xml:space="preserve"> Council, ERC) </w:t>
      </w:r>
      <w:r w:rsidRPr="00D46357">
        <w:rPr>
          <w:rFonts w:eastAsia="Times New Roman" w:cs="Arial"/>
          <w:lang w:val="es-ES" w:eastAsia="es-ES_tradnl"/>
        </w:rPr>
        <w:t>financia</w:t>
      </w:r>
      <w:r>
        <w:rPr>
          <w:rFonts w:eastAsia="Times New Roman" w:cs="Arial"/>
          <w:lang w:val="es-ES" w:eastAsia="es-ES_tradnl"/>
        </w:rPr>
        <w:t xml:space="preserve"> el proyecto con</w:t>
      </w:r>
      <w:r w:rsidRPr="00D46357">
        <w:rPr>
          <w:rFonts w:eastAsia="Times New Roman" w:cs="Arial"/>
          <w:lang w:val="es-ES" w:eastAsia="es-ES_tradnl"/>
        </w:rPr>
        <w:t xml:space="preserve"> una </w:t>
      </w:r>
      <w:r>
        <w:rPr>
          <w:rFonts w:eastAsia="Times New Roman" w:cs="Arial"/>
          <w:lang w:val="es-ES" w:eastAsia="es-ES_tradnl"/>
        </w:rPr>
        <w:t>subvención ERC</w:t>
      </w:r>
      <w:r w:rsidRPr="00D46357">
        <w:rPr>
          <w:rFonts w:eastAsia="Times New Roman" w:cs="Arial"/>
          <w:lang w:val="es-ES" w:eastAsia="es-ES_tradnl"/>
        </w:rPr>
        <w:t xml:space="preserve"> </w:t>
      </w:r>
      <w:proofErr w:type="spellStart"/>
      <w:r w:rsidRPr="00D46357">
        <w:rPr>
          <w:rFonts w:eastAsia="Times New Roman" w:cs="Arial"/>
          <w:lang w:val="es-ES" w:eastAsia="es-ES_tradnl"/>
        </w:rPr>
        <w:t>Synergy</w:t>
      </w:r>
      <w:proofErr w:type="spellEnd"/>
      <w:r w:rsidRPr="00D46357">
        <w:rPr>
          <w:rFonts w:eastAsia="Times New Roman" w:cs="Arial"/>
          <w:lang w:val="es-ES" w:eastAsia="es-ES_tradnl"/>
        </w:rPr>
        <w:t xml:space="preserve"> </w:t>
      </w:r>
      <w:proofErr w:type="spellStart"/>
      <w:r w:rsidRPr="00D46357">
        <w:rPr>
          <w:rFonts w:eastAsia="Times New Roman" w:cs="Arial"/>
          <w:lang w:val="es-ES" w:eastAsia="es-ES_tradnl"/>
        </w:rPr>
        <w:t>Grant</w:t>
      </w:r>
      <w:proofErr w:type="spellEnd"/>
      <w:r>
        <w:rPr>
          <w:rFonts w:eastAsia="Times New Roman" w:cs="Arial"/>
          <w:lang w:val="es-ES" w:eastAsia="es-ES_tradnl"/>
        </w:rPr>
        <w:t>,</w:t>
      </w:r>
      <w:r w:rsidRPr="00D46357">
        <w:rPr>
          <w:rFonts w:eastAsia="Times New Roman" w:cs="Arial"/>
          <w:lang w:val="es-ES" w:eastAsia="es-ES_tradnl"/>
        </w:rPr>
        <w:t xml:space="preserve"> una modalidad de financiación que permite a grupos de entre dos y cuatro investigadores principales abordar conjuntamente problemas científicos ambiciosos que no pueden resolverse de forma individual. El proyecto contó además </w:t>
      </w:r>
      <w:r>
        <w:rPr>
          <w:rFonts w:eastAsia="Times New Roman" w:cs="Arial"/>
          <w:lang w:val="es-ES" w:eastAsia="es-ES_tradnl"/>
        </w:rPr>
        <w:t xml:space="preserve">en su fase germinal </w:t>
      </w:r>
      <w:r w:rsidRPr="00D46357">
        <w:rPr>
          <w:rFonts w:eastAsia="Times New Roman" w:cs="Arial"/>
          <w:lang w:val="es-ES" w:eastAsia="es-ES_tradnl"/>
        </w:rPr>
        <w:t xml:space="preserve">con el apoyo de la Comunidad de Madrid a través de </w:t>
      </w:r>
      <w:r>
        <w:rPr>
          <w:rFonts w:eastAsia="Times New Roman" w:cs="Arial"/>
          <w:lang w:val="es-ES" w:eastAsia="es-ES_tradnl"/>
        </w:rPr>
        <w:t>un</w:t>
      </w:r>
      <w:r w:rsidRPr="00D46357">
        <w:rPr>
          <w:rFonts w:eastAsia="Times New Roman" w:cs="Arial"/>
          <w:lang w:val="es-ES" w:eastAsia="es-ES_tradnl"/>
        </w:rPr>
        <w:t xml:space="preserve"> Proyecto Sinérgico de I+D, una iniciativa diseñada, entre otros objetivos, para fomentar la participación de grupos de investigación de la región en las convocatorias ERC </w:t>
      </w:r>
      <w:proofErr w:type="spellStart"/>
      <w:r w:rsidRPr="00D46357">
        <w:rPr>
          <w:rFonts w:eastAsia="Times New Roman" w:cs="Arial"/>
          <w:lang w:val="es-ES" w:eastAsia="es-ES_tradnl"/>
        </w:rPr>
        <w:t>Synergy</w:t>
      </w:r>
      <w:proofErr w:type="spellEnd"/>
      <w:r w:rsidRPr="00D46357">
        <w:rPr>
          <w:rFonts w:eastAsia="Times New Roman" w:cs="Arial"/>
          <w:lang w:val="es-ES" w:eastAsia="es-ES_tradnl"/>
        </w:rPr>
        <w:t xml:space="preserve">. En este contexto, IMDEA </w:t>
      </w:r>
      <w:proofErr w:type="spellStart"/>
      <w:r w:rsidRPr="00D46357">
        <w:rPr>
          <w:rFonts w:eastAsia="Times New Roman" w:cs="Arial"/>
          <w:lang w:val="es-ES" w:eastAsia="es-ES_tradnl"/>
        </w:rPr>
        <w:t>Nanociencia</w:t>
      </w:r>
      <w:proofErr w:type="spellEnd"/>
      <w:r w:rsidRPr="00D46357">
        <w:rPr>
          <w:rFonts w:eastAsia="Times New Roman" w:cs="Arial"/>
          <w:lang w:val="es-ES" w:eastAsia="es-ES_tradnl"/>
        </w:rPr>
        <w:t xml:space="preserve"> participó activamente en dos de estos proyectos sinérgicos, que constituyeron una plataforma para impulsar la colaboración entre grupos y contribuir a atraer a Madrid un proyecto ERC de esta envergadura.</w:t>
      </w:r>
    </w:p>
    <w:p w14:paraId="3ABB26C8" w14:textId="77777777" w:rsidR="0087257C" w:rsidRPr="00830744" w:rsidRDefault="0087257C" w:rsidP="0087257C">
      <w:pPr>
        <w:pBdr>
          <w:bottom w:val="single" w:sz="4" w:space="1" w:color="auto"/>
        </w:pBdr>
        <w:spacing w:before="240" w:line="280" w:lineRule="exact"/>
        <w:ind w:right="-8"/>
        <w:rPr>
          <w:rFonts w:eastAsia="Times New Roman" w:cs="Arial"/>
          <w:lang w:val="es-ES" w:eastAsia="es-ES_tradnl"/>
        </w:rPr>
      </w:pPr>
    </w:p>
    <w:p w14:paraId="1E61CF47" w14:textId="18BDE8B7" w:rsidR="006D3127" w:rsidRPr="00702D01" w:rsidRDefault="00830744" w:rsidP="00034480">
      <w:pPr>
        <w:spacing w:line="280" w:lineRule="exact"/>
        <w:ind w:right="133"/>
        <w:rPr>
          <w:rFonts w:eastAsia="Times New Roman" w:cs="Arial"/>
          <w:lang w:val="es-ES" w:eastAsia="es-ES_tradnl"/>
        </w:rPr>
      </w:pPr>
      <w:r>
        <w:rPr>
          <w:rFonts w:eastAsia="Times New Roman" w:cs="Arial"/>
          <w:b/>
          <w:lang w:val="es-ES" w:eastAsia="es-ES_tradnl"/>
        </w:rPr>
        <w:t>Información relacionada</w:t>
      </w:r>
    </w:p>
    <w:p w14:paraId="2518B1FF" w14:textId="369872FE" w:rsidR="00670B56" w:rsidRDefault="00702D01">
      <w:pPr>
        <w:spacing w:after="0" w:line="240" w:lineRule="auto"/>
        <w:jc w:val="left"/>
        <w:rPr>
          <w:rFonts w:eastAsia="Times New Roman" w:cs="Arial"/>
          <w:lang w:val="es-ES" w:eastAsia="es-ES_tradnl"/>
        </w:rPr>
      </w:pPr>
      <w:r w:rsidRPr="00702D01">
        <w:rPr>
          <w:rFonts w:eastAsia="Times New Roman" w:cs="Arial"/>
          <w:lang w:val="es-ES" w:eastAsia="es-ES_tradnl"/>
        </w:rPr>
        <w:t>Dictamen del jurado de los XXXIX Prismas Casa de las Ciencias a la Divulgación</w:t>
      </w:r>
      <w:r>
        <w:rPr>
          <w:rFonts w:eastAsia="Times New Roman" w:cs="Arial"/>
          <w:lang w:val="es-ES" w:eastAsia="es-ES_tradnl"/>
        </w:rPr>
        <w:t xml:space="preserve"> </w:t>
      </w:r>
      <w:hyperlink r:id="rId10" w:history="1">
        <w:r w:rsidRPr="00B91B67">
          <w:rPr>
            <w:rStyle w:val="Hipervnculo"/>
            <w:rFonts w:eastAsia="Times New Roman" w:cs="Arial"/>
            <w:lang w:val="es-ES" w:eastAsia="es-ES_tradnl"/>
          </w:rPr>
          <w:t>https://www.coruna.gal/mc2/es/detalle/dictamen-del-jurado-de-los-xxxix-prismas-casa-de-las-ciencias-a-la-divulgacion/suceso/1453927335281</w:t>
        </w:r>
      </w:hyperlink>
      <w:r>
        <w:rPr>
          <w:rFonts w:eastAsia="Times New Roman" w:cs="Arial"/>
          <w:lang w:val="es-ES" w:eastAsia="es-ES_tradnl"/>
        </w:rPr>
        <w:t xml:space="preserve"> </w:t>
      </w:r>
    </w:p>
    <w:p w14:paraId="11803E50" w14:textId="77777777" w:rsidR="00702D01" w:rsidRPr="00702D01" w:rsidRDefault="00702D01">
      <w:pPr>
        <w:spacing w:after="0" w:line="240" w:lineRule="auto"/>
        <w:jc w:val="left"/>
        <w:rPr>
          <w:rFonts w:eastAsia="Times New Roman" w:cs="Arial"/>
          <w:lang w:val="es-ES" w:eastAsia="es-ES_tradnl"/>
        </w:rPr>
      </w:pPr>
    </w:p>
    <w:tbl>
      <w:tblPr>
        <w:tblStyle w:val="Tablaconcuadrcula"/>
        <w:tblW w:w="0" w:type="auto"/>
        <w:jc w:val="center"/>
        <w:tblLook w:val="04A0" w:firstRow="1" w:lastRow="0" w:firstColumn="1" w:lastColumn="0" w:noHBand="0" w:noVBand="1"/>
      </w:tblPr>
      <w:tblGrid>
        <w:gridCol w:w="7783"/>
      </w:tblGrid>
      <w:tr w:rsidR="00670B56" w:rsidRPr="00B163AD" w14:paraId="1D6DCBD7" w14:textId="77777777" w:rsidTr="00670B56">
        <w:trPr>
          <w:jc w:val="center"/>
        </w:trPr>
        <w:tc>
          <w:tcPr>
            <w:tcW w:w="7783" w:type="dxa"/>
          </w:tcPr>
          <w:p w14:paraId="1831AFE7" w14:textId="48957884" w:rsidR="00670B56" w:rsidRPr="00D75A6E" w:rsidRDefault="00670B56" w:rsidP="00670B56">
            <w:pPr>
              <w:spacing w:before="240" w:after="160" w:line="259" w:lineRule="auto"/>
              <w:ind w:left="171"/>
              <w:rPr>
                <w:rFonts w:eastAsia="Times New Roman" w:cs="Arial"/>
                <w:b/>
                <w:lang w:val="fr-FR" w:eastAsia="es-ES_tradnl"/>
              </w:rPr>
            </w:pPr>
            <w:proofErr w:type="spellStart"/>
            <w:r w:rsidRPr="00D75A6E">
              <w:rPr>
                <w:rFonts w:eastAsia="Times New Roman" w:cs="Arial"/>
                <w:b/>
                <w:lang w:val="fr-FR" w:eastAsia="es-ES_tradnl"/>
              </w:rPr>
              <w:lastRenderedPageBreak/>
              <w:t>Contact</w:t>
            </w:r>
            <w:r w:rsidR="00830744">
              <w:rPr>
                <w:rFonts w:eastAsia="Times New Roman" w:cs="Arial"/>
                <w:b/>
                <w:lang w:val="fr-FR" w:eastAsia="es-ES_tradnl"/>
              </w:rPr>
              <w:t>o</w:t>
            </w:r>
            <w:proofErr w:type="spellEnd"/>
          </w:p>
          <w:p w14:paraId="483E408A" w14:textId="293D3719" w:rsidR="00670B56" w:rsidRPr="00851AEF" w:rsidRDefault="00851AEF" w:rsidP="0087257C">
            <w:pPr>
              <w:spacing w:after="0" w:line="259" w:lineRule="auto"/>
              <w:ind w:left="171"/>
              <w:rPr>
                <w:rFonts w:eastAsia="Times New Roman" w:cs="Arial"/>
                <w:lang w:val="es-ES" w:eastAsia="es-ES_tradnl"/>
              </w:rPr>
            </w:pPr>
            <w:r w:rsidRPr="00851AEF">
              <w:rPr>
                <w:rFonts w:eastAsia="Times New Roman" w:cs="Arial"/>
                <w:lang w:val="es-ES" w:eastAsia="es-ES_tradnl"/>
              </w:rPr>
              <w:t xml:space="preserve">Oficina de Comunicación y </w:t>
            </w:r>
            <w:r>
              <w:rPr>
                <w:rFonts w:eastAsia="Times New Roman" w:cs="Arial"/>
                <w:lang w:val="es-ES" w:eastAsia="es-ES_tradnl"/>
              </w:rPr>
              <w:t xml:space="preserve">Divulgación de IMDEA </w:t>
            </w:r>
            <w:proofErr w:type="spellStart"/>
            <w:r>
              <w:rPr>
                <w:rFonts w:eastAsia="Times New Roman" w:cs="Arial"/>
                <w:lang w:val="es-ES" w:eastAsia="es-ES_tradnl"/>
              </w:rPr>
              <w:t>Nanociencia</w:t>
            </w:r>
            <w:proofErr w:type="spellEnd"/>
          </w:p>
          <w:p w14:paraId="173EDB4E" w14:textId="77777777" w:rsidR="00670B56" w:rsidRPr="00A438E1" w:rsidRDefault="00E33FBE" w:rsidP="0087257C">
            <w:pPr>
              <w:spacing w:after="0" w:line="259" w:lineRule="auto"/>
              <w:ind w:left="171"/>
              <w:rPr>
                <w:rFonts w:eastAsia="Times New Roman" w:cs="Arial"/>
                <w:lang w:val="en-US" w:eastAsia="es-ES_tradnl"/>
              </w:rPr>
            </w:pPr>
            <w:hyperlink r:id="rId11" w:history="1">
              <w:r w:rsidR="00670B56" w:rsidRPr="00A438E1">
                <w:rPr>
                  <w:rFonts w:eastAsia="Times New Roman" w:cs="Arial"/>
                  <w:color w:val="0563C1" w:themeColor="hyperlink"/>
                  <w:u w:val="single"/>
                  <w:lang w:val="en-US" w:eastAsia="es-ES_tradnl"/>
                </w:rPr>
                <w:t>divulgacion.nanociencia@imdea.org</w:t>
              </w:r>
            </w:hyperlink>
          </w:p>
          <w:p w14:paraId="61700BC3" w14:textId="77777777" w:rsidR="00670B56" w:rsidRPr="00A438E1" w:rsidRDefault="00670B56" w:rsidP="0087257C">
            <w:pPr>
              <w:spacing w:after="0" w:line="259" w:lineRule="auto"/>
              <w:ind w:left="171"/>
              <w:rPr>
                <w:rFonts w:eastAsia="Times New Roman" w:cs="Arial"/>
                <w:lang w:val="en-US" w:eastAsia="es-ES_tradnl"/>
              </w:rPr>
            </w:pPr>
            <w:r w:rsidRPr="00A438E1">
              <w:rPr>
                <w:rFonts w:eastAsia="Times New Roman" w:cs="Arial"/>
                <w:lang w:val="en-US" w:eastAsia="es-ES_tradnl"/>
              </w:rPr>
              <w:t>+34 91 299 87 12</w:t>
            </w:r>
          </w:p>
          <w:p w14:paraId="062ECD29" w14:textId="2F3A99B3" w:rsidR="0087257C" w:rsidRPr="00A438E1" w:rsidRDefault="0087257C" w:rsidP="0087257C">
            <w:pPr>
              <w:spacing w:after="0" w:line="259" w:lineRule="auto"/>
              <w:ind w:left="171"/>
              <w:rPr>
                <w:rFonts w:eastAsia="Times New Roman" w:cs="Arial"/>
                <w:lang w:val="en-US" w:eastAsia="es-ES_tradnl"/>
              </w:rPr>
            </w:pPr>
            <w:r w:rsidRPr="0087257C">
              <w:rPr>
                <w:rFonts w:eastAsia="Times New Roman" w:cs="Arial"/>
                <w:noProof/>
                <w:lang w:val="es-ES" w:eastAsia="es-ES"/>
              </w:rPr>
              <w:drawing>
                <wp:inline distT="0" distB="0" distL="0" distR="0" wp14:anchorId="499AC177" wp14:editId="3DFF6E6C">
                  <wp:extent cx="182684" cy="180000"/>
                  <wp:effectExtent l="0" t="0" r="8255" b="0"/>
                  <wp:docPr id="6" name="Imagen 6"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438E1">
              <w:rPr>
                <w:rFonts w:eastAsia="Times New Roman" w:cs="Arial"/>
                <w:lang w:val="en-US" w:eastAsia="es-ES_tradnl"/>
              </w:rPr>
              <w:t xml:space="preserve">LinkedIn: </w:t>
            </w:r>
            <w:hyperlink r:id="rId13" w:history="1">
              <w:r w:rsidR="00A438E1" w:rsidRPr="00A438E1">
                <w:rPr>
                  <w:rStyle w:val="Hipervnculo"/>
                  <w:rFonts w:eastAsia="Times New Roman" w:cs="Arial"/>
                  <w:lang w:val="en-US" w:eastAsia="es-ES_tradnl"/>
                </w:rPr>
                <w:t>/imdeanano</w:t>
              </w:r>
            </w:hyperlink>
          </w:p>
          <w:p w14:paraId="6F43120C" w14:textId="0C417B0B" w:rsidR="0087257C" w:rsidRPr="006F32F5" w:rsidRDefault="0087257C" w:rsidP="0087257C">
            <w:pPr>
              <w:spacing w:after="0" w:line="259" w:lineRule="auto"/>
              <w:ind w:left="171"/>
              <w:rPr>
                <w:rFonts w:eastAsia="Times New Roman" w:cs="Arial"/>
                <w:lang w:eastAsia="es-ES_tradnl"/>
              </w:rPr>
            </w:pPr>
            <w:r w:rsidRPr="0087257C">
              <w:rPr>
                <w:rFonts w:eastAsia="Times New Roman" w:cs="Arial"/>
                <w:noProof/>
                <w:lang w:val="es-ES" w:eastAsia="es-ES"/>
              </w:rPr>
              <w:drawing>
                <wp:inline distT="0" distB="0" distL="0" distR="0" wp14:anchorId="2038C57B" wp14:editId="0EF2952D">
                  <wp:extent cx="182684" cy="180000"/>
                  <wp:effectExtent l="0" t="0" r="8255" b="0"/>
                  <wp:docPr id="4" name="Imagen 4"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Pr>
                <w:rFonts w:eastAsia="Times New Roman" w:cs="Arial"/>
                <w:lang w:eastAsia="es-ES_tradnl"/>
              </w:rPr>
              <w:t>Bluesky</w:t>
            </w:r>
            <w:proofErr w:type="spellEnd"/>
            <w:r>
              <w:rPr>
                <w:rFonts w:eastAsia="Times New Roman" w:cs="Arial"/>
                <w:lang w:eastAsia="es-ES_tradnl"/>
              </w:rPr>
              <w:t xml:space="preserve">: </w:t>
            </w:r>
            <w:hyperlink r:id="rId15" w:history="1">
              <w:r w:rsidRPr="0087257C">
                <w:rPr>
                  <w:rStyle w:val="Hipervnculo"/>
                  <w:rFonts w:eastAsia="Times New Roman" w:cs="Arial"/>
                  <w:lang w:eastAsia="es-ES_tradnl"/>
                </w:rPr>
                <w:t>@</w:t>
              </w:r>
              <w:proofErr w:type="spellStart"/>
              <w:r w:rsidRPr="0087257C">
                <w:rPr>
                  <w:rStyle w:val="Hipervnculo"/>
                  <w:rFonts w:eastAsia="Times New Roman" w:cs="Arial"/>
                  <w:lang w:eastAsia="es-ES_tradnl"/>
                </w:rPr>
                <w:t>imdeanano.bsky.social</w:t>
              </w:r>
              <w:proofErr w:type="spellEnd"/>
            </w:hyperlink>
          </w:p>
          <w:p w14:paraId="22801C2C" w14:textId="799B6CF6" w:rsidR="00670B56" w:rsidRPr="00057932" w:rsidRDefault="0087257C" w:rsidP="0087257C">
            <w:pPr>
              <w:spacing w:after="0" w:line="259" w:lineRule="auto"/>
              <w:ind w:left="171"/>
              <w:rPr>
                <w:rFonts w:eastAsia="Times New Roman" w:cs="Arial"/>
                <w:lang w:val="en-US" w:eastAsia="es-ES_tradnl"/>
              </w:rPr>
            </w:pPr>
            <w:r w:rsidRPr="0087257C">
              <w:rPr>
                <w:rFonts w:eastAsia="Times New Roman" w:cs="Arial"/>
                <w:noProof/>
                <w:lang w:val="es-ES" w:eastAsia="es-ES"/>
              </w:rPr>
              <w:drawing>
                <wp:inline distT="0" distB="0" distL="0" distR="0" wp14:anchorId="2FF3198C" wp14:editId="3095FBA1">
                  <wp:extent cx="182684" cy="180000"/>
                  <wp:effectExtent l="0" t="0" r="8255" b="0"/>
                  <wp:docPr id="9" name="Imagen 9"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00A438E1">
              <w:rPr>
                <w:rFonts w:eastAsia="Times New Roman" w:cs="Arial"/>
                <w:lang w:val="en-US" w:eastAsia="es-ES_tradnl"/>
              </w:rPr>
              <w:t xml:space="preserve">Twitter </w:t>
            </w:r>
            <w:r w:rsidR="00A438E1" w:rsidRPr="00A438E1">
              <w:rPr>
                <w:rFonts w:eastAsia="Times New Roman" w:cs="Arial"/>
                <w:noProof/>
                <w:lang w:val="es-ES" w:eastAsia="es-ES"/>
              </w:rPr>
              <w:drawing>
                <wp:inline distT="0" distB="0" distL="0" distR="0" wp14:anchorId="3EACC921" wp14:editId="05ACDCAB">
                  <wp:extent cx="180000" cy="180000"/>
                  <wp:effectExtent l="0" t="0" r="0" b="0"/>
                  <wp:docPr id="11" name="Imagen 11"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459AA">
              <w:rPr>
                <w:rFonts w:eastAsia="Times New Roman" w:cs="Arial"/>
                <w:lang w:val="en-US" w:eastAsia="es-ES_tradnl"/>
              </w:rPr>
              <w:t xml:space="preserve"> Instagram &amp;</w:t>
            </w:r>
            <w:r w:rsidR="00A438E1" w:rsidRPr="00A438E1">
              <w:rPr>
                <w:rFonts w:eastAsia="Times New Roman" w:cs="Arial"/>
                <w:noProof/>
                <w:lang w:val="es-ES" w:eastAsia="es-ES"/>
              </w:rPr>
              <w:drawing>
                <wp:inline distT="0" distB="0" distL="0" distR="0" wp14:anchorId="539A5241" wp14:editId="6252620D">
                  <wp:extent cx="180000" cy="180000"/>
                  <wp:effectExtent l="0" t="0" r="0" b="0"/>
                  <wp:docPr id="10" name="Imagen 10"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00A438E1" w:rsidRPr="00A459AA">
              <w:rPr>
                <w:rFonts w:eastAsia="Times New Roman" w:cs="Arial"/>
                <w:lang w:val="en-US" w:eastAsia="es-ES_tradnl"/>
              </w:rPr>
              <w:t>Facebook:</w:t>
            </w:r>
            <w:r w:rsidR="00670B56" w:rsidRPr="00057932">
              <w:rPr>
                <w:rFonts w:eastAsia="Times New Roman" w:cs="Arial"/>
                <w:lang w:val="en-US" w:eastAsia="es-ES_tradnl"/>
              </w:rPr>
              <w:t xml:space="preserve"> </w:t>
            </w:r>
            <w:r w:rsidR="00C86A13">
              <w:rPr>
                <w:rStyle w:val="Hipervnculo"/>
                <w:rFonts w:eastAsia="Times New Roman" w:cs="Arial"/>
                <w:lang w:val="en-US" w:eastAsia="es-ES_tradnl"/>
              </w:rPr>
              <w:t>@</w:t>
            </w:r>
            <w:hyperlink r:id="rId19" w:history="1">
              <w:r w:rsidR="00C86A13" w:rsidRPr="00C86A13">
                <w:rPr>
                  <w:rStyle w:val="Hipervnculo"/>
                  <w:rFonts w:eastAsia="Times New Roman" w:cs="Arial"/>
                  <w:lang w:val="en-US" w:eastAsia="es-ES_tradnl"/>
                </w:rPr>
                <w:t>imdeanano</w:t>
              </w:r>
            </w:hyperlink>
          </w:p>
          <w:p w14:paraId="0F4D2414" w14:textId="77777777" w:rsidR="00670B56" w:rsidRDefault="00670B56" w:rsidP="00A438E1">
            <w:pPr>
              <w:spacing w:after="0" w:line="259" w:lineRule="auto"/>
              <w:ind w:left="171"/>
              <w:rPr>
                <w:rFonts w:eastAsia="Times New Roman" w:cs="Arial"/>
                <w:lang w:eastAsia="es-ES_tradnl"/>
              </w:rPr>
            </w:pPr>
          </w:p>
        </w:tc>
      </w:tr>
    </w:tbl>
    <w:p w14:paraId="421579F9" w14:textId="77777777" w:rsidR="00670B56" w:rsidRDefault="00670B56" w:rsidP="006D3127">
      <w:pPr>
        <w:spacing w:line="280" w:lineRule="exact"/>
        <w:ind w:right="-336"/>
        <w:rPr>
          <w:rFonts w:eastAsia="Times New Roman" w:cs="Arial"/>
          <w:lang w:val="en-GB" w:eastAsia="es-ES_tradnl"/>
        </w:rPr>
      </w:pPr>
    </w:p>
    <w:p w14:paraId="19BFD829" w14:textId="2C777713" w:rsidR="00F97D25" w:rsidRPr="00B163AD" w:rsidRDefault="00BF1CA9" w:rsidP="00670B56">
      <w:pPr>
        <w:spacing w:before="240" w:line="280" w:lineRule="exact"/>
        <w:ind w:right="-336"/>
        <w:rPr>
          <w:rFonts w:eastAsia="Times New Roman" w:cs="Arial"/>
          <w:lang w:val="es-ES" w:eastAsia="es-ES_tradnl"/>
        </w:rPr>
      </w:pPr>
      <w:r w:rsidRPr="00B163AD">
        <w:rPr>
          <w:rFonts w:eastAsia="Times New Roman" w:cs="Arial"/>
          <w:b/>
          <w:lang w:val="es-ES" w:eastAsia="es-ES_tradnl"/>
        </w:rPr>
        <w:t>Fuente</w:t>
      </w:r>
      <w:r w:rsidRPr="00B163AD">
        <w:rPr>
          <w:rFonts w:eastAsia="Times New Roman" w:cs="Arial"/>
          <w:lang w:val="es-ES" w:eastAsia="es-ES_tradnl"/>
        </w:rPr>
        <w:t xml:space="preserve">: </w:t>
      </w:r>
      <w:r w:rsidR="006D3127" w:rsidRPr="00B163AD">
        <w:rPr>
          <w:rFonts w:eastAsia="Times New Roman" w:cs="Arial"/>
          <w:lang w:val="es-ES" w:eastAsia="es-ES_tradnl"/>
        </w:rPr>
        <w:t xml:space="preserve">IMDEA </w:t>
      </w:r>
      <w:proofErr w:type="spellStart"/>
      <w:r w:rsidR="006D3127" w:rsidRPr="00B163AD">
        <w:rPr>
          <w:rFonts w:eastAsia="Times New Roman" w:cs="Arial"/>
          <w:lang w:val="es-ES" w:eastAsia="es-ES_tradnl"/>
        </w:rPr>
        <w:t>Nanociencia</w:t>
      </w:r>
      <w:proofErr w:type="spellEnd"/>
    </w:p>
    <w:p w14:paraId="6431627E" w14:textId="11FADA35" w:rsidR="00A5722C" w:rsidRDefault="00A5722C" w:rsidP="006E3BD7">
      <w:pPr>
        <w:spacing w:before="240" w:line="280" w:lineRule="exact"/>
        <w:ind w:right="-336"/>
        <w:rPr>
          <w:rFonts w:eastAsia="Times New Roman" w:cs="Arial"/>
          <w:i/>
          <w:lang w:val="es-ES" w:eastAsia="es-ES_tradnl"/>
        </w:rPr>
      </w:pPr>
      <w:r w:rsidRPr="00A5722C">
        <w:rPr>
          <w:rFonts w:eastAsia="Times New Roman" w:cs="Arial"/>
          <w:i/>
          <w:lang w:val="es-ES" w:eastAsia="es-ES_tradnl"/>
        </w:rPr>
        <w:t xml:space="preserve">El Instituto IMDEA </w:t>
      </w:r>
      <w:proofErr w:type="spellStart"/>
      <w:r w:rsidRPr="00A5722C">
        <w:rPr>
          <w:rFonts w:eastAsia="Times New Roman" w:cs="Arial"/>
          <w:i/>
          <w:lang w:val="es-ES" w:eastAsia="es-ES_tradnl"/>
        </w:rPr>
        <w:t>Nanociencia</w:t>
      </w:r>
      <w:proofErr w:type="spellEnd"/>
      <w:r w:rsidRPr="00A5722C">
        <w:rPr>
          <w:rFonts w:eastAsia="Times New Roman" w:cs="Arial"/>
          <w:i/>
          <w:lang w:val="es-ES" w:eastAsia="es-ES_tradnl"/>
        </w:rPr>
        <w:t xml:space="preserve"> es un centro de investigación interdisciplinar en Madrid dedicado a la exploración de la </w:t>
      </w:r>
      <w:proofErr w:type="spellStart"/>
      <w:r w:rsidRPr="00A5722C">
        <w:rPr>
          <w:rFonts w:eastAsia="Times New Roman" w:cs="Arial"/>
          <w:i/>
          <w:lang w:val="es-ES" w:eastAsia="es-ES_tradnl"/>
        </w:rPr>
        <w:t>nanociencia</w:t>
      </w:r>
      <w:proofErr w:type="spellEnd"/>
      <w:r w:rsidRPr="00A5722C">
        <w:rPr>
          <w:rFonts w:eastAsia="Times New Roman" w:cs="Arial"/>
          <w:i/>
          <w:lang w:val="es-ES" w:eastAsia="es-ES_tradnl"/>
        </w:rPr>
        <w:t xml:space="preserve"> y el desarrollo de aplicaciones de la nanotecnología en relación con industrias innovadoras.</w:t>
      </w:r>
      <w:r>
        <w:rPr>
          <w:rFonts w:eastAsia="Times New Roman" w:cs="Arial"/>
          <w:i/>
          <w:lang w:val="es-ES" w:eastAsia="es-ES_tradnl"/>
        </w:rPr>
        <w:t xml:space="preserve"> IMDEA </w:t>
      </w:r>
      <w:proofErr w:type="spellStart"/>
      <w:r>
        <w:rPr>
          <w:rFonts w:eastAsia="Times New Roman" w:cs="Arial"/>
          <w:i/>
          <w:lang w:val="es-ES" w:eastAsia="es-ES_tradnl"/>
        </w:rPr>
        <w:t>Nanociencia</w:t>
      </w:r>
      <w:proofErr w:type="spellEnd"/>
      <w:r>
        <w:rPr>
          <w:rFonts w:eastAsia="Times New Roman" w:cs="Arial"/>
          <w:i/>
          <w:lang w:val="es-ES" w:eastAsia="es-ES_tradnl"/>
        </w:rPr>
        <w:t xml:space="preserve"> es un centro de Excelencia Severo Ochoa desde 2017, máximo reconocimiento a la excelencia investigadora a nivel nacional.</w:t>
      </w:r>
    </w:p>
    <w:p w14:paraId="5F8D5D4F" w14:textId="7C99FBBA" w:rsidR="00830744" w:rsidRDefault="00830744">
      <w:pPr>
        <w:spacing w:after="0" w:line="240" w:lineRule="auto"/>
        <w:jc w:val="left"/>
        <w:rPr>
          <w:rFonts w:eastAsia="Times New Roman" w:cs="Arial"/>
          <w:i/>
          <w:lang w:val="es-ES" w:eastAsia="es-ES_tradnl"/>
        </w:rPr>
      </w:pPr>
      <w:r>
        <w:rPr>
          <w:rFonts w:eastAsia="Times New Roman" w:cs="Arial"/>
          <w:i/>
          <w:lang w:val="es-ES" w:eastAsia="es-ES_tradnl"/>
        </w:rPr>
        <w:br w:type="page"/>
      </w:r>
    </w:p>
    <w:p w14:paraId="79DB8814" w14:textId="77777777" w:rsidR="00830744" w:rsidRPr="00B163AD" w:rsidRDefault="00830744" w:rsidP="00830744">
      <w:pPr>
        <w:spacing w:after="0" w:line="240" w:lineRule="auto"/>
        <w:jc w:val="right"/>
        <w:rPr>
          <w:u w:val="single"/>
          <w:lang w:val="en-GB"/>
        </w:rPr>
      </w:pPr>
      <w:r w:rsidRPr="00B163AD">
        <w:rPr>
          <w:u w:val="single"/>
          <w:lang w:val="en-GB"/>
        </w:rPr>
        <w:lastRenderedPageBreak/>
        <w:t>PRESS RELEASE</w:t>
      </w:r>
    </w:p>
    <w:p w14:paraId="760053E9" w14:textId="77777777" w:rsidR="00830744" w:rsidRPr="00B163AD" w:rsidRDefault="00830744" w:rsidP="00830744">
      <w:pPr>
        <w:spacing w:line="240" w:lineRule="auto"/>
        <w:jc w:val="right"/>
        <w:rPr>
          <w:lang w:val="en-GB"/>
        </w:rPr>
      </w:pPr>
      <w:r w:rsidRPr="00B163AD">
        <w:rPr>
          <w:lang w:val="en-GB"/>
        </w:rPr>
        <w:t>22.09.2026</w:t>
      </w:r>
    </w:p>
    <w:p w14:paraId="059FFA2C" w14:textId="77777777" w:rsidR="00830744" w:rsidRDefault="00830744" w:rsidP="00830744">
      <w:pPr>
        <w:spacing w:before="240" w:line="276" w:lineRule="auto"/>
        <w:ind w:right="-335"/>
        <w:jc w:val="center"/>
        <w:rPr>
          <w:rFonts w:eastAsia="Times New Roman" w:cs="Arial"/>
          <w:b/>
          <w:sz w:val="40"/>
          <w:szCs w:val="40"/>
          <w:lang w:val="en-US" w:eastAsia="es-ES_tradnl"/>
        </w:rPr>
      </w:pPr>
      <w:r w:rsidRPr="00830744">
        <w:rPr>
          <w:rFonts w:eastAsia="Times New Roman" w:cs="Arial"/>
          <w:b/>
          <w:sz w:val="40"/>
          <w:szCs w:val="40"/>
          <w:lang w:val="en-US" w:eastAsia="es-ES_tradnl"/>
        </w:rPr>
        <w:t xml:space="preserve">The documentary “The Light with the Time Inside” produced by IMDEA </w:t>
      </w:r>
      <w:proofErr w:type="spellStart"/>
      <w:r w:rsidRPr="00830744">
        <w:rPr>
          <w:rFonts w:eastAsia="Times New Roman" w:cs="Arial"/>
          <w:b/>
          <w:sz w:val="40"/>
          <w:szCs w:val="40"/>
          <w:lang w:val="en-US" w:eastAsia="es-ES_tradnl"/>
        </w:rPr>
        <w:t>Nanociencia</w:t>
      </w:r>
      <w:proofErr w:type="spellEnd"/>
      <w:r w:rsidRPr="00830744">
        <w:rPr>
          <w:rFonts w:eastAsia="Times New Roman" w:cs="Arial"/>
          <w:b/>
          <w:sz w:val="40"/>
          <w:szCs w:val="40"/>
          <w:lang w:val="en-US" w:eastAsia="es-ES_tradnl"/>
        </w:rPr>
        <w:t xml:space="preserve"> wins the </w:t>
      </w:r>
      <w:proofErr w:type="spellStart"/>
      <w:r w:rsidRPr="00830744">
        <w:rPr>
          <w:rFonts w:eastAsia="Times New Roman" w:cs="Arial"/>
          <w:b/>
          <w:sz w:val="40"/>
          <w:szCs w:val="40"/>
          <w:lang w:val="en-US" w:eastAsia="es-ES_tradnl"/>
        </w:rPr>
        <w:t>Prismas</w:t>
      </w:r>
      <w:proofErr w:type="spellEnd"/>
      <w:r w:rsidRPr="00830744">
        <w:rPr>
          <w:rFonts w:eastAsia="Times New Roman" w:cs="Arial"/>
          <w:b/>
          <w:sz w:val="40"/>
          <w:szCs w:val="40"/>
          <w:lang w:val="en-US" w:eastAsia="es-ES_tradnl"/>
        </w:rPr>
        <w:t xml:space="preserve"> Award for Best Video</w:t>
      </w:r>
    </w:p>
    <w:p w14:paraId="7B173ED3" w14:textId="45D2145F" w:rsidR="00830744" w:rsidRPr="00830744" w:rsidRDefault="00830744" w:rsidP="00830744">
      <w:pPr>
        <w:spacing w:before="240" w:line="276" w:lineRule="auto"/>
        <w:ind w:right="-335"/>
        <w:jc w:val="center"/>
        <w:rPr>
          <w:rFonts w:eastAsia="Times New Roman" w:cs="Arial"/>
          <w:b/>
          <w:sz w:val="40"/>
          <w:szCs w:val="40"/>
          <w:lang w:val="en-US" w:eastAsia="es-ES_tradnl"/>
        </w:rPr>
      </w:pPr>
      <w:r w:rsidRPr="00830744">
        <w:rPr>
          <w:b/>
          <w:noProof/>
          <w:sz w:val="28"/>
          <w:szCs w:val="28"/>
          <w:lang w:val="es-ES" w:eastAsia="es-ES"/>
        </w:rPr>
        <w:drawing>
          <wp:inline distT="0" distB="0" distL="0" distR="0" wp14:anchorId="276453C2" wp14:editId="4EEE0BBF">
            <wp:extent cx="3876845" cy="2179929"/>
            <wp:effectExtent l="0" t="0" r="0" b="0"/>
            <wp:docPr id="5" name="Imagen 5" descr="C:\Users\Elena\IMDEA Nanociencia Dropbox\Elena Alonso\Elena backup PC\GESTION PROYECTOS\_Europeos\TOMATTO\video\2 documentary\6 promoción\Screenshot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IMDEA Nanociencia Dropbox\Elena Alonso\Elena backup PC\GESTION PROYECTOS\_Europeos\TOMATTO\video\2 documentary\6 promoción\Screenshot_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5505" cy="2212913"/>
                    </a:xfrm>
                    <a:prstGeom prst="rect">
                      <a:avLst/>
                    </a:prstGeom>
                    <a:noFill/>
                    <a:ln>
                      <a:noFill/>
                    </a:ln>
                  </pic:spPr>
                </pic:pic>
              </a:graphicData>
            </a:graphic>
          </wp:inline>
        </w:drawing>
      </w:r>
    </w:p>
    <w:p w14:paraId="028C17D6" w14:textId="69F99ECE" w:rsidR="00830744" w:rsidRPr="00830744" w:rsidRDefault="00830744" w:rsidP="00830744">
      <w:pPr>
        <w:pStyle w:val="Prrafodelista"/>
        <w:numPr>
          <w:ilvl w:val="0"/>
          <w:numId w:val="1"/>
        </w:numPr>
        <w:spacing w:before="120" w:after="120" w:line="280" w:lineRule="exact"/>
        <w:ind w:right="272"/>
        <w:contextualSpacing w:val="0"/>
        <w:jc w:val="both"/>
        <w:rPr>
          <w:rFonts w:eastAsia="Times New Roman" w:cs="Arial"/>
          <w:b/>
          <w:sz w:val="28"/>
          <w:szCs w:val="28"/>
          <w:lang w:val="en-US" w:eastAsia="es-ES_tradnl"/>
        </w:rPr>
      </w:pPr>
      <w:r w:rsidRPr="00830744">
        <w:rPr>
          <w:rFonts w:eastAsia="Times New Roman" w:cs="Arial"/>
          <w:b/>
          <w:sz w:val="28"/>
          <w:szCs w:val="28"/>
          <w:lang w:val="en-US" w:eastAsia="es-ES_tradnl"/>
        </w:rPr>
        <w:t>The documentary</w:t>
      </w:r>
      <w:r>
        <w:rPr>
          <w:rFonts w:eastAsia="Times New Roman" w:cs="Arial"/>
          <w:b/>
          <w:sz w:val="28"/>
          <w:szCs w:val="28"/>
          <w:lang w:val="en-US" w:eastAsia="es-ES_tradnl"/>
        </w:rPr>
        <w:t>,</w:t>
      </w:r>
      <w:r w:rsidRPr="00830744">
        <w:rPr>
          <w:rFonts w:eastAsia="Times New Roman" w:cs="Arial"/>
          <w:b/>
          <w:sz w:val="28"/>
          <w:szCs w:val="28"/>
          <w:lang w:val="en-US" w:eastAsia="es-ES_tradnl"/>
        </w:rPr>
        <w:t xml:space="preserve"> part of the </w:t>
      </w:r>
      <w:r>
        <w:rPr>
          <w:rFonts w:eastAsia="Times New Roman" w:cs="Arial"/>
          <w:b/>
          <w:sz w:val="28"/>
          <w:szCs w:val="28"/>
          <w:lang w:val="en-US" w:eastAsia="es-ES_tradnl"/>
        </w:rPr>
        <w:t>dissemination plan</w:t>
      </w:r>
      <w:r w:rsidRPr="00830744">
        <w:rPr>
          <w:rFonts w:eastAsia="Times New Roman" w:cs="Arial"/>
          <w:b/>
          <w:sz w:val="28"/>
          <w:szCs w:val="28"/>
          <w:lang w:val="en-US" w:eastAsia="es-ES_tradnl"/>
        </w:rPr>
        <w:t xml:space="preserve"> of the ERC-TOMATTO project, will premiere at the Science and Technology Film Festival in Krakow.</w:t>
      </w:r>
    </w:p>
    <w:p w14:paraId="537B289C" w14:textId="77777777" w:rsidR="00830744" w:rsidRPr="00830744" w:rsidRDefault="00830744" w:rsidP="00830744">
      <w:pPr>
        <w:pStyle w:val="Prrafodelista"/>
        <w:numPr>
          <w:ilvl w:val="0"/>
          <w:numId w:val="1"/>
        </w:numPr>
        <w:spacing w:before="120" w:after="120" w:line="280" w:lineRule="exact"/>
        <w:ind w:right="272"/>
        <w:contextualSpacing w:val="0"/>
        <w:jc w:val="both"/>
        <w:rPr>
          <w:rFonts w:eastAsia="Times New Roman" w:cs="Arial"/>
          <w:b/>
          <w:sz w:val="28"/>
          <w:szCs w:val="28"/>
          <w:lang w:val="en-US" w:eastAsia="es-ES_tradnl"/>
        </w:rPr>
      </w:pPr>
      <w:r w:rsidRPr="00830744">
        <w:rPr>
          <w:rFonts w:eastAsia="Times New Roman" w:cs="Arial"/>
          <w:b/>
          <w:sz w:val="28"/>
          <w:szCs w:val="28"/>
          <w:lang w:val="en-US" w:eastAsia="es-ES_tradnl"/>
        </w:rPr>
        <w:t>They jury highlight that the documentary "makes an enormously complex physical phenomenon accessible and exciting without neglecting the human side of scientific research".</w:t>
      </w:r>
    </w:p>
    <w:p w14:paraId="36D1C789" w14:textId="3FBA59FF" w:rsidR="00830744" w:rsidRPr="00A459AA" w:rsidRDefault="00830744" w:rsidP="00830744">
      <w:pPr>
        <w:spacing w:before="360" w:line="280" w:lineRule="exact"/>
        <w:ind w:right="-8"/>
        <w:rPr>
          <w:rFonts w:eastAsia="Times New Roman" w:cs="Arial"/>
          <w:lang w:val="en-US" w:eastAsia="es-ES_tradnl"/>
        </w:rPr>
      </w:pPr>
      <w:r w:rsidRPr="00830744">
        <w:rPr>
          <w:rFonts w:eastAsia="Times New Roman" w:cs="Arial"/>
          <w:b/>
          <w:i/>
          <w:lang w:val="en-US" w:eastAsia="es-ES_tradnl"/>
        </w:rPr>
        <w:t>Madrid, 22</w:t>
      </w:r>
      <w:r w:rsidRPr="00830744">
        <w:rPr>
          <w:rFonts w:eastAsia="Times New Roman" w:cs="Arial"/>
          <w:b/>
          <w:i/>
          <w:vertAlign w:val="superscript"/>
          <w:lang w:val="en-US" w:eastAsia="es-ES_tradnl"/>
        </w:rPr>
        <w:t xml:space="preserve">nd </w:t>
      </w:r>
      <w:r w:rsidRPr="00830744">
        <w:rPr>
          <w:rFonts w:eastAsia="Times New Roman" w:cs="Arial"/>
          <w:b/>
          <w:i/>
          <w:lang w:val="en-US" w:eastAsia="es-ES_tradnl"/>
        </w:rPr>
        <w:t>September, 2026</w:t>
      </w:r>
      <w:r w:rsidRPr="00830744">
        <w:rPr>
          <w:rFonts w:eastAsia="Times New Roman" w:cs="Arial"/>
          <w:b/>
          <w:lang w:val="en-US" w:eastAsia="es-ES_tradnl"/>
        </w:rPr>
        <w:t>.</w:t>
      </w:r>
      <w:r w:rsidRPr="00830744">
        <w:rPr>
          <w:rFonts w:eastAsia="Times New Roman" w:cs="Arial"/>
          <w:lang w:val="en-US" w:eastAsia="es-ES_tradnl"/>
        </w:rPr>
        <w:t xml:space="preserve"> The documentary The Light with the Time Inside (La luz con el </w:t>
      </w:r>
      <w:proofErr w:type="spellStart"/>
      <w:r w:rsidRPr="00830744">
        <w:rPr>
          <w:rFonts w:eastAsia="Times New Roman" w:cs="Arial"/>
          <w:lang w:val="en-US" w:eastAsia="es-ES_tradnl"/>
        </w:rPr>
        <w:t>tiempo</w:t>
      </w:r>
      <w:proofErr w:type="spellEnd"/>
      <w:r w:rsidRPr="00830744">
        <w:rPr>
          <w:rFonts w:eastAsia="Times New Roman" w:cs="Arial"/>
          <w:lang w:val="en-US" w:eastAsia="es-ES_tradnl"/>
        </w:rPr>
        <w:t xml:space="preserve"> </w:t>
      </w:r>
      <w:proofErr w:type="spellStart"/>
      <w:r w:rsidRPr="00830744">
        <w:rPr>
          <w:rFonts w:eastAsia="Times New Roman" w:cs="Arial"/>
          <w:lang w:val="en-US" w:eastAsia="es-ES_tradnl"/>
        </w:rPr>
        <w:t>dentro</w:t>
      </w:r>
      <w:proofErr w:type="spellEnd"/>
      <w:r w:rsidRPr="00830744">
        <w:rPr>
          <w:rFonts w:eastAsia="Times New Roman" w:cs="Arial"/>
          <w:lang w:val="en-US" w:eastAsia="es-ES_tradnl"/>
        </w:rPr>
        <w:t xml:space="preserve">), produced by IMDEA </w:t>
      </w:r>
      <w:proofErr w:type="spellStart"/>
      <w:r w:rsidRPr="00830744">
        <w:rPr>
          <w:rFonts w:eastAsia="Times New Roman" w:cs="Arial"/>
          <w:lang w:val="en-US" w:eastAsia="es-ES_tradnl"/>
        </w:rPr>
        <w:t>Nanociencia</w:t>
      </w:r>
      <w:proofErr w:type="spellEnd"/>
      <w:r w:rsidRPr="00830744">
        <w:rPr>
          <w:rFonts w:eastAsia="Times New Roman" w:cs="Arial"/>
          <w:lang w:val="en-US" w:eastAsia="es-ES_tradnl"/>
        </w:rPr>
        <w:t xml:space="preserve">, has been awarded the </w:t>
      </w:r>
      <w:hyperlink r:id="rId20" w:history="1">
        <w:proofErr w:type="spellStart"/>
        <w:r w:rsidRPr="000B3D86">
          <w:rPr>
            <w:rStyle w:val="Hipervnculo"/>
            <w:rFonts w:eastAsia="Times New Roman" w:cs="Arial"/>
            <w:lang w:val="en-US" w:eastAsia="es-ES_tradnl"/>
          </w:rPr>
          <w:t>Prismas</w:t>
        </w:r>
        <w:proofErr w:type="spellEnd"/>
        <w:r w:rsidRPr="000B3D86">
          <w:rPr>
            <w:rStyle w:val="Hipervnculo"/>
            <w:rFonts w:eastAsia="Times New Roman" w:cs="Arial"/>
            <w:lang w:val="en-US" w:eastAsia="es-ES_tradnl"/>
          </w:rPr>
          <w:t xml:space="preserve"> Award for Best Video at the 39th edition of the </w:t>
        </w:r>
        <w:proofErr w:type="spellStart"/>
        <w:r w:rsidRPr="000B3D86">
          <w:rPr>
            <w:rStyle w:val="Hipervnculo"/>
            <w:rFonts w:eastAsia="Times New Roman" w:cs="Arial"/>
            <w:lang w:val="en-US" w:eastAsia="es-ES_tradnl"/>
          </w:rPr>
          <w:t>Prismas</w:t>
        </w:r>
        <w:proofErr w:type="spellEnd"/>
        <w:r w:rsidRPr="000B3D86">
          <w:rPr>
            <w:rStyle w:val="Hipervnculo"/>
            <w:rFonts w:eastAsia="Times New Roman" w:cs="Arial"/>
            <w:lang w:val="en-US" w:eastAsia="es-ES_tradnl"/>
          </w:rPr>
          <w:t xml:space="preserve"> Casa das </w:t>
        </w:r>
        <w:proofErr w:type="spellStart"/>
        <w:r w:rsidRPr="000B3D86">
          <w:rPr>
            <w:rStyle w:val="Hipervnculo"/>
            <w:rFonts w:eastAsia="Times New Roman" w:cs="Arial"/>
            <w:lang w:val="en-US" w:eastAsia="es-ES_tradnl"/>
          </w:rPr>
          <w:t>Ciencias</w:t>
        </w:r>
        <w:proofErr w:type="spellEnd"/>
      </w:hyperlink>
      <w:r w:rsidRPr="00A459AA">
        <w:rPr>
          <w:rFonts w:eastAsia="Times New Roman" w:cs="Arial"/>
          <w:lang w:val="en-US" w:eastAsia="es-ES_tradnl"/>
        </w:rPr>
        <w:t xml:space="preserve"> a la </w:t>
      </w:r>
      <w:proofErr w:type="spellStart"/>
      <w:r w:rsidRPr="00A459AA">
        <w:rPr>
          <w:rFonts w:eastAsia="Times New Roman" w:cs="Arial"/>
          <w:lang w:val="en-US" w:eastAsia="es-ES_tradnl"/>
        </w:rPr>
        <w:t>Divulgación</w:t>
      </w:r>
      <w:proofErr w:type="spellEnd"/>
      <w:r w:rsidRPr="00A459AA">
        <w:rPr>
          <w:rFonts w:eastAsia="Times New Roman" w:cs="Arial"/>
          <w:lang w:val="en-US" w:eastAsia="es-ES_tradnl"/>
        </w:rPr>
        <w:t xml:space="preserve"> </w:t>
      </w:r>
      <w:proofErr w:type="spellStart"/>
      <w:r w:rsidRPr="00A459AA">
        <w:rPr>
          <w:rFonts w:eastAsia="Times New Roman" w:cs="Arial"/>
          <w:lang w:val="en-US" w:eastAsia="es-ES_tradnl"/>
        </w:rPr>
        <w:t>Científica</w:t>
      </w:r>
      <w:proofErr w:type="spellEnd"/>
      <w:r w:rsidRPr="00A459AA">
        <w:rPr>
          <w:rFonts w:eastAsia="Times New Roman" w:cs="Arial"/>
          <w:lang w:val="en-US" w:eastAsia="es-ES_tradnl"/>
        </w:rPr>
        <w:t xml:space="preserve"> awards. Directed by Luis Gómez-</w:t>
      </w:r>
      <w:proofErr w:type="spellStart"/>
      <w:r w:rsidRPr="00A459AA">
        <w:rPr>
          <w:rFonts w:eastAsia="Times New Roman" w:cs="Arial"/>
          <w:lang w:val="en-US" w:eastAsia="es-ES_tradnl"/>
        </w:rPr>
        <w:t>Juanes</w:t>
      </w:r>
      <w:proofErr w:type="spellEnd"/>
      <w:r w:rsidRPr="00A459AA">
        <w:rPr>
          <w:rFonts w:eastAsia="Times New Roman" w:cs="Arial"/>
          <w:lang w:val="en-US" w:eastAsia="es-ES_tradnl"/>
        </w:rPr>
        <w:t xml:space="preserve">, the documentary explores the scientific challenge at the heart of </w:t>
      </w:r>
      <w:r>
        <w:rPr>
          <w:rFonts w:eastAsia="Times New Roman" w:cs="Arial"/>
          <w:lang w:val="en-US" w:eastAsia="es-ES_tradnl"/>
        </w:rPr>
        <w:t xml:space="preserve">the European project </w:t>
      </w:r>
      <w:r w:rsidRPr="00A459AA">
        <w:rPr>
          <w:rFonts w:eastAsia="Times New Roman" w:cs="Arial"/>
          <w:lang w:val="en-US" w:eastAsia="es-ES_tradnl"/>
        </w:rPr>
        <w:t>TOMATTO: capturing the motion of electrons during the first instants after molecules are hit by pulses of light. Funded by an ERC Synergy Grant, the project brings together researchers working in Madrid and Milan to observe and understand molecular processes taking place on extremely short timescales.</w:t>
      </w:r>
    </w:p>
    <w:p w14:paraId="28E09B9A" w14:textId="77777777" w:rsidR="00830744" w:rsidRPr="00A459AA" w:rsidRDefault="00830744" w:rsidP="00830744">
      <w:pPr>
        <w:spacing w:before="360" w:line="280" w:lineRule="exact"/>
        <w:ind w:right="-8"/>
        <w:rPr>
          <w:rFonts w:eastAsia="Times New Roman" w:cs="Arial"/>
          <w:lang w:val="en-US" w:eastAsia="es-ES_tradnl"/>
        </w:rPr>
      </w:pPr>
      <w:r w:rsidRPr="00A459AA">
        <w:rPr>
          <w:rFonts w:eastAsia="Times New Roman" w:cs="Arial"/>
          <w:lang w:val="en-US" w:eastAsia="es-ES_tradnl"/>
        </w:rPr>
        <w:t xml:space="preserve">The jury highlighted the documentary for “making an enormously complex physical phenomenon accessible and exciting without neglecting the human side of scientific research.” The </w:t>
      </w:r>
      <w:proofErr w:type="spellStart"/>
      <w:r w:rsidRPr="00A459AA">
        <w:rPr>
          <w:rFonts w:eastAsia="Times New Roman" w:cs="Arial"/>
          <w:lang w:val="en-US" w:eastAsia="es-ES_tradnl"/>
        </w:rPr>
        <w:t>Prismas</w:t>
      </w:r>
      <w:proofErr w:type="spellEnd"/>
      <w:r w:rsidRPr="00A459AA">
        <w:rPr>
          <w:rFonts w:eastAsia="Times New Roman" w:cs="Arial"/>
          <w:lang w:val="en-US" w:eastAsia="es-ES_tradnl"/>
        </w:rPr>
        <w:t xml:space="preserve"> de </w:t>
      </w:r>
      <w:proofErr w:type="spellStart"/>
      <w:r w:rsidRPr="00A459AA">
        <w:rPr>
          <w:rFonts w:eastAsia="Times New Roman" w:cs="Arial"/>
          <w:lang w:val="en-US" w:eastAsia="es-ES_tradnl"/>
        </w:rPr>
        <w:t>Bronce</w:t>
      </w:r>
      <w:proofErr w:type="spellEnd"/>
      <w:r w:rsidRPr="00A459AA">
        <w:rPr>
          <w:rFonts w:eastAsia="Times New Roman" w:cs="Arial"/>
          <w:lang w:val="en-US" w:eastAsia="es-ES_tradnl"/>
        </w:rPr>
        <w:t xml:space="preserve"> will be presented </w:t>
      </w:r>
      <w:r>
        <w:rPr>
          <w:rFonts w:eastAsia="Times New Roman" w:cs="Arial"/>
          <w:lang w:val="en-US" w:eastAsia="es-ES_tradnl"/>
        </w:rPr>
        <w:t xml:space="preserve">by Luis Gómez </w:t>
      </w:r>
      <w:proofErr w:type="spellStart"/>
      <w:r>
        <w:rPr>
          <w:rFonts w:eastAsia="Times New Roman" w:cs="Arial"/>
          <w:lang w:val="en-US" w:eastAsia="es-ES_tradnl"/>
        </w:rPr>
        <w:t>Juanes</w:t>
      </w:r>
      <w:proofErr w:type="spellEnd"/>
      <w:r>
        <w:rPr>
          <w:rFonts w:eastAsia="Times New Roman" w:cs="Arial"/>
          <w:lang w:val="en-US" w:eastAsia="es-ES_tradnl"/>
        </w:rPr>
        <w:t xml:space="preserve"> (director), Paloma Banderas </w:t>
      </w:r>
      <w:proofErr w:type="spellStart"/>
      <w:r>
        <w:rPr>
          <w:rFonts w:eastAsia="Times New Roman" w:cs="Arial"/>
          <w:lang w:val="en-US" w:eastAsia="es-ES_tradnl"/>
        </w:rPr>
        <w:t>Bielicka</w:t>
      </w:r>
      <w:proofErr w:type="spellEnd"/>
      <w:r>
        <w:rPr>
          <w:rFonts w:eastAsia="Times New Roman" w:cs="Arial"/>
          <w:lang w:val="en-US" w:eastAsia="es-ES_tradnl"/>
        </w:rPr>
        <w:t xml:space="preserve"> (director of photography) and Elena Alonso (producer) </w:t>
      </w:r>
      <w:r w:rsidRPr="00A459AA">
        <w:rPr>
          <w:rFonts w:eastAsia="Times New Roman" w:cs="Arial"/>
          <w:lang w:val="en-US" w:eastAsia="es-ES_tradnl"/>
        </w:rPr>
        <w:t xml:space="preserve">during an awards ceremony on 14 November 2026 at the </w:t>
      </w:r>
      <w:proofErr w:type="spellStart"/>
      <w:r w:rsidRPr="00A459AA">
        <w:rPr>
          <w:rFonts w:eastAsia="Times New Roman" w:cs="Arial"/>
          <w:lang w:val="en-US" w:eastAsia="es-ES_tradnl"/>
        </w:rPr>
        <w:t>Concello</w:t>
      </w:r>
      <w:proofErr w:type="spellEnd"/>
      <w:r w:rsidRPr="00A459AA">
        <w:rPr>
          <w:rFonts w:eastAsia="Times New Roman" w:cs="Arial"/>
          <w:lang w:val="en-US" w:eastAsia="es-ES_tradnl"/>
        </w:rPr>
        <w:t xml:space="preserve"> da </w:t>
      </w:r>
      <w:proofErr w:type="spellStart"/>
      <w:r w:rsidRPr="00A459AA">
        <w:rPr>
          <w:rFonts w:eastAsia="Times New Roman" w:cs="Arial"/>
          <w:lang w:val="en-US" w:eastAsia="es-ES_tradnl"/>
        </w:rPr>
        <w:t>Coruña</w:t>
      </w:r>
      <w:proofErr w:type="spellEnd"/>
      <w:r w:rsidRPr="00A459AA">
        <w:rPr>
          <w:rFonts w:eastAsia="Times New Roman" w:cs="Arial"/>
          <w:lang w:val="en-US" w:eastAsia="es-ES_tradnl"/>
        </w:rPr>
        <w:t xml:space="preserve">. The jury was chaired by </w:t>
      </w:r>
      <w:proofErr w:type="spellStart"/>
      <w:r w:rsidRPr="00A459AA">
        <w:rPr>
          <w:rFonts w:eastAsia="Times New Roman" w:cs="Arial"/>
          <w:lang w:val="en-US" w:eastAsia="es-ES_tradnl"/>
        </w:rPr>
        <w:t>Rocío</w:t>
      </w:r>
      <w:proofErr w:type="spellEnd"/>
      <w:r w:rsidRPr="00A459AA">
        <w:rPr>
          <w:rFonts w:eastAsia="Times New Roman" w:cs="Arial"/>
          <w:lang w:val="en-US" w:eastAsia="es-ES_tradnl"/>
        </w:rPr>
        <w:t xml:space="preserve"> </w:t>
      </w:r>
      <w:proofErr w:type="spellStart"/>
      <w:r w:rsidRPr="00A459AA">
        <w:rPr>
          <w:rFonts w:eastAsia="Times New Roman" w:cs="Arial"/>
          <w:lang w:val="en-US" w:eastAsia="es-ES_tradnl"/>
        </w:rPr>
        <w:t>Benavente</w:t>
      </w:r>
      <w:proofErr w:type="spellEnd"/>
      <w:r w:rsidRPr="00A459AA">
        <w:rPr>
          <w:rFonts w:eastAsia="Times New Roman" w:cs="Arial"/>
          <w:lang w:val="en-US" w:eastAsia="es-ES_tradnl"/>
        </w:rPr>
        <w:t xml:space="preserve"> Pérez, scientific journalist and deputy director of </w:t>
      </w:r>
      <w:proofErr w:type="spellStart"/>
      <w:r w:rsidRPr="00A459AA">
        <w:rPr>
          <w:rFonts w:eastAsia="Times New Roman" w:cs="Arial"/>
          <w:lang w:val="en-US" w:eastAsia="es-ES_tradnl"/>
        </w:rPr>
        <w:t>Fundación</w:t>
      </w:r>
      <w:proofErr w:type="spellEnd"/>
      <w:r w:rsidRPr="00A459AA">
        <w:rPr>
          <w:rFonts w:eastAsia="Times New Roman" w:cs="Arial"/>
          <w:lang w:val="en-US" w:eastAsia="es-ES_tradnl"/>
        </w:rPr>
        <w:t xml:space="preserve"> </w:t>
      </w:r>
      <w:proofErr w:type="spellStart"/>
      <w:r w:rsidRPr="00A459AA">
        <w:rPr>
          <w:rFonts w:eastAsia="Times New Roman" w:cs="Arial"/>
          <w:lang w:val="en-US" w:eastAsia="es-ES_tradnl"/>
        </w:rPr>
        <w:t>Maldita</w:t>
      </w:r>
      <w:proofErr w:type="spellEnd"/>
      <w:r w:rsidRPr="00A459AA">
        <w:rPr>
          <w:rFonts w:eastAsia="Times New Roman" w:cs="Arial"/>
          <w:lang w:val="en-US" w:eastAsia="es-ES_tradnl"/>
        </w:rPr>
        <w:t xml:space="preserve">, and comprised Gemma del </w:t>
      </w:r>
      <w:proofErr w:type="spellStart"/>
      <w:r w:rsidRPr="00A459AA">
        <w:rPr>
          <w:rFonts w:eastAsia="Times New Roman" w:cs="Arial"/>
          <w:lang w:val="en-US" w:eastAsia="es-ES_tradnl"/>
        </w:rPr>
        <w:t>Caño</w:t>
      </w:r>
      <w:proofErr w:type="spellEnd"/>
      <w:r w:rsidRPr="00A459AA">
        <w:rPr>
          <w:rFonts w:eastAsia="Times New Roman" w:cs="Arial"/>
          <w:lang w:val="en-US" w:eastAsia="es-ES_tradnl"/>
        </w:rPr>
        <w:t xml:space="preserve"> Jiménez, pharmacist </w:t>
      </w:r>
      <w:proofErr w:type="spellStart"/>
      <w:r w:rsidRPr="00A459AA">
        <w:rPr>
          <w:rFonts w:eastAsia="Times New Roman" w:cs="Arial"/>
          <w:lang w:val="en-US" w:eastAsia="es-ES_tradnl"/>
        </w:rPr>
        <w:t>specialising</w:t>
      </w:r>
      <w:proofErr w:type="spellEnd"/>
      <w:r w:rsidRPr="00A459AA">
        <w:rPr>
          <w:rFonts w:eastAsia="Times New Roman" w:cs="Arial"/>
          <w:lang w:val="en-US" w:eastAsia="es-ES_tradnl"/>
        </w:rPr>
        <w:t xml:space="preserve"> in the food industry and science communicator; Yolanda </w:t>
      </w:r>
      <w:proofErr w:type="spellStart"/>
      <w:r w:rsidRPr="00A459AA">
        <w:rPr>
          <w:rFonts w:eastAsia="Times New Roman" w:cs="Arial"/>
          <w:lang w:val="en-US" w:eastAsia="es-ES_tradnl"/>
        </w:rPr>
        <w:t>Golías</w:t>
      </w:r>
      <w:proofErr w:type="spellEnd"/>
      <w:r w:rsidRPr="00A459AA">
        <w:rPr>
          <w:rFonts w:eastAsia="Times New Roman" w:cs="Arial"/>
          <w:lang w:val="en-US" w:eastAsia="es-ES_tradnl"/>
        </w:rPr>
        <w:t xml:space="preserve"> Pérez, professor in Experimental Science </w:t>
      </w:r>
      <w:r w:rsidRPr="00A459AA">
        <w:rPr>
          <w:rFonts w:eastAsia="Times New Roman" w:cs="Arial"/>
          <w:lang w:val="en-US" w:eastAsia="es-ES_tradnl"/>
        </w:rPr>
        <w:lastRenderedPageBreak/>
        <w:t xml:space="preserve">Education at the </w:t>
      </w:r>
      <w:proofErr w:type="spellStart"/>
      <w:r w:rsidRPr="00A459AA">
        <w:rPr>
          <w:rFonts w:eastAsia="Times New Roman" w:cs="Arial"/>
          <w:lang w:val="en-US" w:eastAsia="es-ES_tradnl"/>
        </w:rPr>
        <w:t>Universidade</w:t>
      </w:r>
      <w:proofErr w:type="spellEnd"/>
      <w:r w:rsidRPr="00A459AA">
        <w:rPr>
          <w:rFonts w:eastAsia="Times New Roman" w:cs="Arial"/>
          <w:lang w:val="en-US" w:eastAsia="es-ES_tradnl"/>
        </w:rPr>
        <w:t xml:space="preserve"> da </w:t>
      </w:r>
      <w:proofErr w:type="spellStart"/>
      <w:r w:rsidRPr="00A459AA">
        <w:rPr>
          <w:rFonts w:eastAsia="Times New Roman" w:cs="Arial"/>
          <w:lang w:val="en-US" w:eastAsia="es-ES_tradnl"/>
        </w:rPr>
        <w:t>Coruña</w:t>
      </w:r>
      <w:proofErr w:type="spellEnd"/>
      <w:r w:rsidRPr="00A459AA">
        <w:rPr>
          <w:rFonts w:eastAsia="Times New Roman" w:cs="Arial"/>
          <w:lang w:val="en-US" w:eastAsia="es-ES_tradnl"/>
        </w:rPr>
        <w:t xml:space="preserve">; and Diego Ortega Alonso, professor of Art Education at the University of </w:t>
      </w:r>
      <w:proofErr w:type="spellStart"/>
      <w:r w:rsidRPr="00A459AA">
        <w:rPr>
          <w:rFonts w:eastAsia="Times New Roman" w:cs="Arial"/>
          <w:lang w:val="en-US" w:eastAsia="es-ES_tradnl"/>
        </w:rPr>
        <w:t>Jaén</w:t>
      </w:r>
      <w:proofErr w:type="spellEnd"/>
      <w:r w:rsidRPr="00A459AA">
        <w:rPr>
          <w:rFonts w:eastAsia="Times New Roman" w:cs="Arial"/>
          <w:lang w:val="en-US" w:eastAsia="es-ES_tradnl"/>
        </w:rPr>
        <w:t xml:space="preserve"> and scientific illustrator. Marcos Pérez Maldonado, head of the Scientific Museums of A </w:t>
      </w:r>
      <w:proofErr w:type="spellStart"/>
      <w:r w:rsidRPr="00A459AA">
        <w:rPr>
          <w:rFonts w:eastAsia="Times New Roman" w:cs="Arial"/>
          <w:lang w:val="en-US" w:eastAsia="es-ES_tradnl"/>
        </w:rPr>
        <w:t>Coruña</w:t>
      </w:r>
      <w:proofErr w:type="spellEnd"/>
      <w:r w:rsidRPr="00A459AA">
        <w:rPr>
          <w:rFonts w:eastAsia="Times New Roman" w:cs="Arial"/>
          <w:lang w:val="en-US" w:eastAsia="es-ES_tradnl"/>
        </w:rPr>
        <w:t>, acted as secretary of the jury.</w:t>
      </w:r>
    </w:p>
    <w:p w14:paraId="43E1C1CB" w14:textId="6651107D" w:rsidR="00DB5AEC" w:rsidRDefault="00DB5AEC" w:rsidP="00830744">
      <w:pPr>
        <w:spacing w:before="360" w:line="280" w:lineRule="exact"/>
        <w:ind w:right="-8"/>
        <w:rPr>
          <w:rFonts w:eastAsia="Times New Roman" w:cs="Arial"/>
          <w:lang w:val="en-US" w:eastAsia="es-ES_tradnl"/>
        </w:rPr>
      </w:pPr>
      <w:r w:rsidRPr="00DB5AEC">
        <w:rPr>
          <w:rFonts w:eastAsia="Times New Roman" w:cs="Arial"/>
          <w:lang w:val="en-US" w:eastAsia="es-ES_tradnl"/>
        </w:rPr>
        <w:t xml:space="preserve">The documentary will have its world premiere at </w:t>
      </w:r>
      <w:hyperlink r:id="rId21" w:history="1">
        <w:r w:rsidRPr="00DB5AEC">
          <w:rPr>
            <w:rStyle w:val="Hipervnculo"/>
            <w:rFonts w:eastAsia="Times New Roman" w:cs="Arial"/>
            <w:lang w:val="en-US" w:eastAsia="es-ES_tradnl"/>
          </w:rPr>
          <w:t>the Science and Technology Film Festival</w:t>
        </w:r>
      </w:hyperlink>
      <w:r w:rsidRPr="00DB5AEC">
        <w:rPr>
          <w:rFonts w:eastAsia="Times New Roman" w:cs="Arial"/>
          <w:lang w:val="en-US" w:eastAsia="es-ES_tradnl"/>
        </w:rPr>
        <w:t xml:space="preserve"> in Krakow, where it will be screened for the first time before an international audience. More than 1,000 films were submitted to the festival, and </w:t>
      </w:r>
      <w:r>
        <w:rPr>
          <w:rFonts w:eastAsia="Times New Roman" w:cs="Arial"/>
          <w:lang w:val="en-US" w:eastAsia="es-ES_tradnl"/>
        </w:rPr>
        <w:t>TOMATTO</w:t>
      </w:r>
      <w:r w:rsidRPr="00DB5AEC">
        <w:rPr>
          <w:rFonts w:eastAsia="Times New Roman" w:cs="Arial"/>
          <w:lang w:val="en-US" w:eastAsia="es-ES_tradnl"/>
        </w:rPr>
        <w:t xml:space="preserve"> has been selected to compete for the Best Short Documentary award alongside 12 other productions.</w:t>
      </w:r>
    </w:p>
    <w:p w14:paraId="599F5A2D" w14:textId="3766286C" w:rsidR="00830744" w:rsidRDefault="00830744" w:rsidP="00830744">
      <w:pPr>
        <w:spacing w:before="360" w:line="280" w:lineRule="exact"/>
        <w:ind w:right="-8"/>
        <w:rPr>
          <w:rFonts w:eastAsia="Times New Roman" w:cs="Arial"/>
          <w:lang w:val="en-US" w:eastAsia="es-ES_tradnl"/>
        </w:rPr>
      </w:pPr>
      <w:r w:rsidRPr="00702D01">
        <w:rPr>
          <w:rFonts w:eastAsia="Times New Roman" w:cs="Arial"/>
          <w:lang w:val="en-US" w:eastAsia="es-ES_tradnl"/>
        </w:rPr>
        <w:t>The "Light with the Time Inside" was produced as part of the dissemination strategy of the ERC Synergy project TOMATTO</w:t>
      </w:r>
      <w:r w:rsidR="00B163AD">
        <w:rPr>
          <w:rFonts w:eastAsia="Times New Roman" w:cs="Arial"/>
          <w:lang w:val="en-US" w:eastAsia="es-ES_tradnl"/>
        </w:rPr>
        <w:t xml:space="preserve"> to Profs. Fernando Martín, </w:t>
      </w:r>
      <w:proofErr w:type="spellStart"/>
      <w:r w:rsidR="00B163AD">
        <w:rPr>
          <w:rFonts w:eastAsia="Times New Roman" w:cs="Arial"/>
          <w:lang w:val="en-US" w:eastAsia="es-ES_tradnl"/>
        </w:rPr>
        <w:t>Nazario</w:t>
      </w:r>
      <w:proofErr w:type="spellEnd"/>
      <w:r w:rsidR="00B163AD">
        <w:rPr>
          <w:rFonts w:eastAsia="Times New Roman" w:cs="Arial"/>
          <w:lang w:val="en-US" w:eastAsia="es-ES_tradnl"/>
        </w:rPr>
        <w:t xml:space="preserve"> Martín and Mauro </w:t>
      </w:r>
      <w:proofErr w:type="spellStart"/>
      <w:r w:rsidR="00B163AD">
        <w:rPr>
          <w:rFonts w:eastAsia="Times New Roman" w:cs="Arial"/>
          <w:lang w:val="en-US" w:eastAsia="es-ES_tradnl"/>
        </w:rPr>
        <w:t>Nisoli</w:t>
      </w:r>
      <w:proofErr w:type="spellEnd"/>
      <w:r w:rsidRPr="00702D01">
        <w:rPr>
          <w:rFonts w:eastAsia="Times New Roman" w:cs="Arial"/>
          <w:lang w:val="en-US" w:eastAsia="es-ES_tradnl"/>
        </w:rPr>
        <w:t>, with the aim of bringing the project's research and the people behind it to audiences beyond the scientific community.</w:t>
      </w:r>
      <w:r>
        <w:rPr>
          <w:rFonts w:eastAsia="Times New Roman" w:cs="Arial"/>
          <w:lang w:val="en-US" w:eastAsia="es-ES_tradnl"/>
        </w:rPr>
        <w:t xml:space="preserve"> T</w:t>
      </w:r>
      <w:r w:rsidRPr="00A459AA">
        <w:rPr>
          <w:rFonts w:eastAsia="Times New Roman" w:cs="Arial"/>
          <w:lang w:val="en-US" w:eastAsia="es-ES_tradnl"/>
        </w:rPr>
        <w:t xml:space="preserve">he film follows a journey between Milan and Madrid, bringing together researchers involved in TOMATTO and </w:t>
      </w:r>
      <w:r w:rsidRPr="00702D01">
        <w:rPr>
          <w:rFonts w:eastAsia="Times New Roman" w:cs="Arial"/>
          <w:lang w:val="en-US" w:eastAsia="es-ES_tradnl"/>
        </w:rPr>
        <w:t>offer</w:t>
      </w:r>
      <w:r>
        <w:rPr>
          <w:rFonts w:eastAsia="Times New Roman" w:cs="Arial"/>
          <w:lang w:val="en-US" w:eastAsia="es-ES_tradnl"/>
        </w:rPr>
        <w:t>ing</w:t>
      </w:r>
      <w:r w:rsidRPr="00702D01">
        <w:rPr>
          <w:rFonts w:eastAsia="Times New Roman" w:cs="Arial"/>
          <w:lang w:val="en-US" w:eastAsia="es-ES_tradnl"/>
        </w:rPr>
        <w:t xml:space="preserve"> an insight into the experimental facilities, computational tools and collaborative work involved in studying electron dynamics on some of the shortest timescales accessible to science</w:t>
      </w:r>
      <w:r w:rsidRPr="00A459AA">
        <w:rPr>
          <w:rFonts w:eastAsia="Times New Roman" w:cs="Arial"/>
          <w:lang w:val="en-US" w:eastAsia="es-ES_tradnl"/>
        </w:rPr>
        <w:t xml:space="preserve">. Filming took place at the </w:t>
      </w:r>
      <w:proofErr w:type="spellStart"/>
      <w:r w:rsidRPr="00A459AA">
        <w:rPr>
          <w:rFonts w:eastAsia="Times New Roman" w:cs="Arial"/>
          <w:lang w:val="en-US" w:eastAsia="es-ES_tradnl"/>
        </w:rPr>
        <w:t>Attosecond</w:t>
      </w:r>
      <w:proofErr w:type="spellEnd"/>
      <w:r w:rsidRPr="00A459AA">
        <w:rPr>
          <w:rFonts w:eastAsia="Times New Roman" w:cs="Arial"/>
          <w:lang w:val="en-US" w:eastAsia="es-ES_tradnl"/>
        </w:rPr>
        <w:t xml:space="preserve"> Laboratory of </w:t>
      </w:r>
      <w:proofErr w:type="spellStart"/>
      <w:r w:rsidRPr="00A459AA">
        <w:rPr>
          <w:rFonts w:eastAsia="Times New Roman" w:cs="Arial"/>
          <w:lang w:val="en-US" w:eastAsia="es-ES_tradnl"/>
        </w:rPr>
        <w:t>Politecnico</w:t>
      </w:r>
      <w:proofErr w:type="spellEnd"/>
      <w:r w:rsidRPr="00A459AA">
        <w:rPr>
          <w:rFonts w:eastAsia="Times New Roman" w:cs="Arial"/>
          <w:lang w:val="en-US" w:eastAsia="es-ES_tradnl"/>
        </w:rPr>
        <w:t xml:space="preserve"> di Milano, the </w:t>
      </w:r>
      <w:proofErr w:type="spellStart"/>
      <w:r w:rsidRPr="00A459AA">
        <w:rPr>
          <w:rFonts w:eastAsia="Times New Roman" w:cs="Arial"/>
          <w:lang w:val="en-US" w:eastAsia="es-ES_tradnl"/>
        </w:rPr>
        <w:t>Facultad</w:t>
      </w:r>
      <w:proofErr w:type="spellEnd"/>
      <w:r w:rsidRPr="00A459AA">
        <w:rPr>
          <w:rFonts w:eastAsia="Times New Roman" w:cs="Arial"/>
          <w:lang w:val="en-US" w:eastAsia="es-ES_tradnl"/>
        </w:rPr>
        <w:t xml:space="preserve"> de </w:t>
      </w:r>
      <w:proofErr w:type="spellStart"/>
      <w:r w:rsidRPr="00A459AA">
        <w:rPr>
          <w:rFonts w:eastAsia="Times New Roman" w:cs="Arial"/>
          <w:lang w:val="en-US" w:eastAsia="es-ES_tradnl"/>
        </w:rPr>
        <w:t>Ciencias</w:t>
      </w:r>
      <w:proofErr w:type="spellEnd"/>
      <w:r w:rsidRPr="00A459AA">
        <w:rPr>
          <w:rFonts w:eastAsia="Times New Roman" w:cs="Arial"/>
          <w:lang w:val="en-US" w:eastAsia="es-ES_tradnl"/>
        </w:rPr>
        <w:t xml:space="preserve"> </w:t>
      </w:r>
      <w:proofErr w:type="spellStart"/>
      <w:r w:rsidRPr="00A459AA">
        <w:rPr>
          <w:rFonts w:eastAsia="Times New Roman" w:cs="Arial"/>
          <w:lang w:val="en-US" w:eastAsia="es-ES_tradnl"/>
        </w:rPr>
        <w:t>Químicas</w:t>
      </w:r>
      <w:proofErr w:type="spellEnd"/>
      <w:r w:rsidRPr="00A459AA">
        <w:rPr>
          <w:rFonts w:eastAsia="Times New Roman" w:cs="Arial"/>
          <w:lang w:val="en-US" w:eastAsia="es-ES_tradnl"/>
        </w:rPr>
        <w:t xml:space="preserve"> of Universidad </w:t>
      </w:r>
      <w:proofErr w:type="spellStart"/>
      <w:r w:rsidRPr="00A459AA">
        <w:rPr>
          <w:rFonts w:eastAsia="Times New Roman" w:cs="Arial"/>
          <w:lang w:val="en-US" w:eastAsia="es-ES_tradnl"/>
        </w:rPr>
        <w:t>Complutense</w:t>
      </w:r>
      <w:proofErr w:type="spellEnd"/>
      <w:r w:rsidRPr="00A459AA">
        <w:rPr>
          <w:rFonts w:eastAsia="Times New Roman" w:cs="Arial"/>
          <w:lang w:val="en-US" w:eastAsia="es-ES_tradnl"/>
        </w:rPr>
        <w:t xml:space="preserve"> de Madrid, the Supercomputing Center at Universidad </w:t>
      </w:r>
      <w:proofErr w:type="spellStart"/>
      <w:r w:rsidRPr="00A459AA">
        <w:rPr>
          <w:rFonts w:eastAsia="Times New Roman" w:cs="Arial"/>
          <w:lang w:val="en-US" w:eastAsia="es-ES_tradnl"/>
        </w:rPr>
        <w:t>Autónoma</w:t>
      </w:r>
      <w:proofErr w:type="spellEnd"/>
      <w:r w:rsidRPr="00A459AA">
        <w:rPr>
          <w:rFonts w:eastAsia="Times New Roman" w:cs="Arial"/>
          <w:lang w:val="en-US" w:eastAsia="es-ES_tradnl"/>
        </w:rPr>
        <w:t xml:space="preserve"> de Madrid, and at the laboratories, offices and cafeteria of IMDEA </w:t>
      </w:r>
      <w:proofErr w:type="spellStart"/>
      <w:r w:rsidRPr="00A459AA">
        <w:rPr>
          <w:rFonts w:eastAsia="Times New Roman" w:cs="Arial"/>
          <w:lang w:val="en-US" w:eastAsia="es-ES_tradnl"/>
        </w:rPr>
        <w:t>Nanociencia</w:t>
      </w:r>
      <w:proofErr w:type="spellEnd"/>
      <w:r w:rsidRPr="00A459AA">
        <w:rPr>
          <w:rFonts w:eastAsia="Times New Roman" w:cs="Arial"/>
          <w:lang w:val="en-US" w:eastAsia="es-ES_tradnl"/>
        </w:rPr>
        <w:t>.</w:t>
      </w:r>
    </w:p>
    <w:p w14:paraId="703B974C" w14:textId="77777777" w:rsidR="00D46357" w:rsidRPr="00D46357" w:rsidRDefault="00D46357" w:rsidP="00D46357">
      <w:pPr>
        <w:spacing w:before="360" w:line="280" w:lineRule="exact"/>
        <w:ind w:right="-8"/>
        <w:rPr>
          <w:rFonts w:eastAsia="Times New Roman" w:cs="Arial"/>
          <w:b/>
          <w:lang w:val="en-US" w:eastAsia="es-ES_tradnl"/>
        </w:rPr>
      </w:pPr>
      <w:bookmarkStart w:id="0" w:name="_GoBack"/>
      <w:r w:rsidRPr="00D46357">
        <w:rPr>
          <w:rFonts w:eastAsia="Times New Roman" w:cs="Arial"/>
          <w:b/>
          <w:lang w:val="en-US" w:eastAsia="es-ES_tradnl"/>
        </w:rPr>
        <w:t>A synergistic project</w:t>
      </w:r>
    </w:p>
    <w:p w14:paraId="392840D6" w14:textId="77777777" w:rsidR="00D46357" w:rsidRPr="00D46357" w:rsidRDefault="00D46357" w:rsidP="00D46357">
      <w:pPr>
        <w:spacing w:before="360" w:line="280" w:lineRule="exact"/>
        <w:ind w:right="-8"/>
        <w:rPr>
          <w:rFonts w:eastAsia="Times New Roman" w:cs="Arial"/>
          <w:lang w:val="en-US" w:eastAsia="es-ES_tradnl"/>
        </w:rPr>
      </w:pPr>
      <w:r w:rsidRPr="00D46357">
        <w:rPr>
          <w:rFonts w:eastAsia="Times New Roman" w:cs="Arial"/>
          <w:lang w:val="en-US" w:eastAsia="es-ES_tradnl"/>
        </w:rPr>
        <w:t xml:space="preserve">The TOMATTO project, funded by an ERC Synergy Grant awarded to Professors Fernando Martín, </w:t>
      </w:r>
      <w:proofErr w:type="spellStart"/>
      <w:r w:rsidRPr="00D46357">
        <w:rPr>
          <w:rFonts w:eastAsia="Times New Roman" w:cs="Arial"/>
          <w:lang w:val="en-US" w:eastAsia="es-ES_tradnl"/>
        </w:rPr>
        <w:t>Nazario</w:t>
      </w:r>
      <w:proofErr w:type="spellEnd"/>
      <w:r w:rsidRPr="00D46357">
        <w:rPr>
          <w:rFonts w:eastAsia="Times New Roman" w:cs="Arial"/>
          <w:lang w:val="en-US" w:eastAsia="es-ES_tradnl"/>
        </w:rPr>
        <w:t xml:space="preserve"> Martín and Mauro </w:t>
      </w:r>
      <w:proofErr w:type="spellStart"/>
      <w:r w:rsidRPr="00D46357">
        <w:rPr>
          <w:rFonts w:eastAsia="Times New Roman" w:cs="Arial"/>
          <w:lang w:val="en-US" w:eastAsia="es-ES_tradnl"/>
        </w:rPr>
        <w:t>Nisoli</w:t>
      </w:r>
      <w:proofErr w:type="spellEnd"/>
      <w:r w:rsidRPr="00D46357">
        <w:rPr>
          <w:rFonts w:eastAsia="Times New Roman" w:cs="Arial"/>
          <w:lang w:val="en-US" w:eastAsia="es-ES_tradnl"/>
        </w:rPr>
        <w:t xml:space="preserve">, aims to capture the ultrafast dynamics of electrons following impact by light beams. The project focuses on the </w:t>
      </w:r>
      <w:proofErr w:type="spellStart"/>
      <w:r w:rsidRPr="00D46357">
        <w:rPr>
          <w:rFonts w:eastAsia="Times New Roman" w:cs="Arial"/>
          <w:lang w:val="en-US" w:eastAsia="es-ES_tradnl"/>
        </w:rPr>
        <w:t>attosecond</w:t>
      </w:r>
      <w:proofErr w:type="spellEnd"/>
      <w:r w:rsidRPr="00D46357">
        <w:rPr>
          <w:rFonts w:eastAsia="Times New Roman" w:cs="Arial"/>
          <w:lang w:val="en-US" w:eastAsia="es-ES_tradnl"/>
        </w:rPr>
        <w:t xml:space="preserve"> timescale, which is the relevant timescale for charge transfer processes in solar energy conversion materials and devices.</w:t>
      </w:r>
    </w:p>
    <w:p w14:paraId="33ACB76E" w14:textId="584C1FE4" w:rsidR="00D46357" w:rsidRPr="00A459AA" w:rsidRDefault="00D46357" w:rsidP="00D46357">
      <w:pPr>
        <w:spacing w:before="360" w:line="280" w:lineRule="exact"/>
        <w:ind w:right="-8"/>
        <w:rPr>
          <w:rFonts w:eastAsia="Times New Roman" w:cs="Arial"/>
          <w:lang w:val="en-US" w:eastAsia="es-ES_tradnl"/>
        </w:rPr>
      </w:pPr>
      <w:r w:rsidRPr="00D46357">
        <w:rPr>
          <w:rFonts w:eastAsia="Times New Roman" w:cs="Arial"/>
          <w:lang w:val="en-US" w:eastAsia="es-ES_tradnl"/>
        </w:rPr>
        <w:t xml:space="preserve">The European Research Council (ERC) is funding the project through an ERC Synergy Grant, a funding scheme that enables groups of between two and four principal investigators to jointly tackle ambitious scientific problems that cannot be solved individually. In its early stages, the project also received support from the Community of Madrid through a Synergistic R&amp;D Project, an initiative designed, amongst other objectives, to encourage the participation of research groups from the region in ERC Synergy calls for proposals. In this context, IMDEA </w:t>
      </w:r>
      <w:proofErr w:type="spellStart"/>
      <w:r w:rsidRPr="00D46357">
        <w:rPr>
          <w:rFonts w:eastAsia="Times New Roman" w:cs="Arial"/>
          <w:lang w:val="en-US" w:eastAsia="es-ES_tradnl"/>
        </w:rPr>
        <w:t>Nanociencia</w:t>
      </w:r>
      <w:proofErr w:type="spellEnd"/>
      <w:r w:rsidRPr="00D46357">
        <w:rPr>
          <w:rFonts w:eastAsia="Times New Roman" w:cs="Arial"/>
          <w:lang w:val="en-US" w:eastAsia="es-ES_tradnl"/>
        </w:rPr>
        <w:t xml:space="preserve"> played an active role in two of these synergistic projects, which served as a platform to foster collaboration between groups and help attract an ERC project of this scale to Madrid.</w:t>
      </w:r>
      <w:bookmarkEnd w:id="0"/>
    </w:p>
    <w:p w14:paraId="51535C9E" w14:textId="77777777" w:rsidR="00830744" w:rsidRPr="006F32F5" w:rsidRDefault="00830744" w:rsidP="00830744">
      <w:pPr>
        <w:pBdr>
          <w:bottom w:val="single" w:sz="4" w:space="1" w:color="auto"/>
        </w:pBdr>
        <w:spacing w:before="240" w:line="280" w:lineRule="exact"/>
        <w:ind w:right="-8"/>
        <w:rPr>
          <w:rFonts w:eastAsia="Times New Roman" w:cs="Arial"/>
          <w:lang w:val="en-US" w:eastAsia="es-ES_tradnl"/>
        </w:rPr>
      </w:pPr>
    </w:p>
    <w:p w14:paraId="0615054D" w14:textId="77777777" w:rsidR="00830744" w:rsidRPr="00702D01" w:rsidRDefault="00830744" w:rsidP="00830744">
      <w:pPr>
        <w:spacing w:line="280" w:lineRule="exact"/>
        <w:ind w:right="133"/>
        <w:rPr>
          <w:rFonts w:eastAsia="Times New Roman" w:cs="Arial"/>
          <w:lang w:val="es-ES" w:eastAsia="es-ES_tradnl"/>
        </w:rPr>
      </w:pPr>
      <w:proofErr w:type="spellStart"/>
      <w:r w:rsidRPr="00702D01">
        <w:rPr>
          <w:rFonts w:eastAsia="Times New Roman" w:cs="Arial"/>
          <w:b/>
          <w:lang w:val="es-ES" w:eastAsia="es-ES_tradnl"/>
        </w:rPr>
        <w:t>Related</w:t>
      </w:r>
      <w:proofErr w:type="spellEnd"/>
      <w:r w:rsidRPr="00702D01">
        <w:rPr>
          <w:rFonts w:eastAsia="Times New Roman" w:cs="Arial"/>
          <w:b/>
          <w:lang w:val="es-ES" w:eastAsia="es-ES_tradnl"/>
        </w:rPr>
        <w:t xml:space="preserve"> </w:t>
      </w:r>
      <w:proofErr w:type="spellStart"/>
      <w:r w:rsidRPr="00702D01">
        <w:rPr>
          <w:rFonts w:eastAsia="Times New Roman" w:cs="Arial"/>
          <w:b/>
          <w:lang w:val="es-ES" w:eastAsia="es-ES_tradnl"/>
        </w:rPr>
        <w:t>information</w:t>
      </w:r>
      <w:proofErr w:type="spellEnd"/>
    </w:p>
    <w:p w14:paraId="6F78FDA9" w14:textId="77777777" w:rsidR="00830744" w:rsidRDefault="00830744" w:rsidP="00830744">
      <w:pPr>
        <w:spacing w:after="0" w:line="240" w:lineRule="auto"/>
        <w:jc w:val="left"/>
        <w:rPr>
          <w:rFonts w:eastAsia="Times New Roman" w:cs="Arial"/>
          <w:lang w:val="es-ES" w:eastAsia="es-ES_tradnl"/>
        </w:rPr>
      </w:pPr>
      <w:r w:rsidRPr="00702D01">
        <w:rPr>
          <w:rFonts w:eastAsia="Times New Roman" w:cs="Arial"/>
          <w:lang w:val="es-ES" w:eastAsia="es-ES_tradnl"/>
        </w:rPr>
        <w:t>Dictamen del jurado de los XXXIX Prismas Casa de las Ciencias a la Divulgación</w:t>
      </w:r>
      <w:r>
        <w:rPr>
          <w:rFonts w:eastAsia="Times New Roman" w:cs="Arial"/>
          <w:lang w:val="es-ES" w:eastAsia="es-ES_tradnl"/>
        </w:rPr>
        <w:t xml:space="preserve"> </w:t>
      </w:r>
      <w:hyperlink r:id="rId22" w:history="1">
        <w:r w:rsidRPr="00B91B67">
          <w:rPr>
            <w:rStyle w:val="Hipervnculo"/>
            <w:rFonts w:eastAsia="Times New Roman" w:cs="Arial"/>
            <w:lang w:val="es-ES" w:eastAsia="es-ES_tradnl"/>
          </w:rPr>
          <w:t>https://www.coruna.gal/mc2/es/detalle/dictamen-del-jurado-de-los-xxxix-prismas-casa-de-las-ciencias-a-la-divulgacion/suceso/1453927335281</w:t>
        </w:r>
      </w:hyperlink>
      <w:r>
        <w:rPr>
          <w:rFonts w:eastAsia="Times New Roman" w:cs="Arial"/>
          <w:lang w:val="es-ES" w:eastAsia="es-ES_tradnl"/>
        </w:rPr>
        <w:t xml:space="preserve"> </w:t>
      </w:r>
    </w:p>
    <w:p w14:paraId="0FA8406C" w14:textId="77777777" w:rsidR="00830744" w:rsidRPr="00702D01" w:rsidRDefault="00830744" w:rsidP="00830744">
      <w:pPr>
        <w:spacing w:after="0" w:line="240" w:lineRule="auto"/>
        <w:jc w:val="left"/>
        <w:rPr>
          <w:rFonts w:eastAsia="Times New Roman" w:cs="Arial"/>
          <w:lang w:val="es-ES" w:eastAsia="es-ES_tradnl"/>
        </w:rPr>
      </w:pPr>
    </w:p>
    <w:tbl>
      <w:tblPr>
        <w:tblStyle w:val="Tablaconcuadrcula"/>
        <w:tblW w:w="0" w:type="auto"/>
        <w:jc w:val="center"/>
        <w:tblLook w:val="04A0" w:firstRow="1" w:lastRow="0" w:firstColumn="1" w:lastColumn="0" w:noHBand="0" w:noVBand="1"/>
      </w:tblPr>
      <w:tblGrid>
        <w:gridCol w:w="7783"/>
      </w:tblGrid>
      <w:tr w:rsidR="00830744" w:rsidRPr="00B163AD" w14:paraId="0F7C6C93" w14:textId="77777777" w:rsidTr="00B8788E">
        <w:trPr>
          <w:jc w:val="center"/>
        </w:trPr>
        <w:tc>
          <w:tcPr>
            <w:tcW w:w="7783" w:type="dxa"/>
          </w:tcPr>
          <w:p w14:paraId="44BC24CF" w14:textId="77777777" w:rsidR="00830744" w:rsidRPr="00D75A6E" w:rsidRDefault="00830744" w:rsidP="00B8788E">
            <w:pPr>
              <w:spacing w:before="240" w:after="160" w:line="259" w:lineRule="auto"/>
              <w:ind w:left="171"/>
              <w:rPr>
                <w:rFonts w:eastAsia="Times New Roman" w:cs="Arial"/>
                <w:b/>
                <w:lang w:val="fr-FR" w:eastAsia="es-ES_tradnl"/>
              </w:rPr>
            </w:pPr>
            <w:r w:rsidRPr="00D75A6E">
              <w:rPr>
                <w:rFonts w:eastAsia="Times New Roman" w:cs="Arial"/>
                <w:b/>
                <w:lang w:val="fr-FR" w:eastAsia="es-ES_tradnl"/>
              </w:rPr>
              <w:t>Contact</w:t>
            </w:r>
          </w:p>
          <w:p w14:paraId="00DCEE2C" w14:textId="1D1CE688" w:rsidR="00830744" w:rsidRPr="00B163AD" w:rsidRDefault="00830744" w:rsidP="00B8788E">
            <w:pPr>
              <w:spacing w:after="0" w:line="259" w:lineRule="auto"/>
              <w:ind w:left="171"/>
              <w:rPr>
                <w:rFonts w:eastAsia="Times New Roman" w:cs="Arial"/>
                <w:lang w:eastAsia="es-ES_tradnl"/>
              </w:rPr>
            </w:pPr>
            <w:r w:rsidRPr="00B163AD">
              <w:rPr>
                <w:rFonts w:eastAsia="Times New Roman" w:cs="Arial"/>
                <w:lang w:eastAsia="es-ES_tradnl"/>
              </w:rPr>
              <w:t xml:space="preserve">IMDEA </w:t>
            </w:r>
            <w:proofErr w:type="spellStart"/>
            <w:r w:rsidRPr="00B163AD">
              <w:rPr>
                <w:rFonts w:eastAsia="Times New Roman" w:cs="Arial"/>
                <w:lang w:eastAsia="es-ES_tradnl"/>
              </w:rPr>
              <w:t>Nanociencia</w:t>
            </w:r>
            <w:proofErr w:type="spellEnd"/>
            <w:r w:rsidRPr="00B163AD">
              <w:rPr>
                <w:rFonts w:eastAsia="Times New Roman" w:cs="Arial"/>
                <w:lang w:eastAsia="es-ES_tradnl"/>
              </w:rPr>
              <w:t xml:space="preserve"> Dissemination and Communication </w:t>
            </w:r>
            <w:r w:rsidR="00B163AD" w:rsidRPr="00B163AD">
              <w:rPr>
                <w:rFonts w:eastAsia="Times New Roman" w:cs="Arial"/>
                <w:lang w:eastAsia="es-ES_tradnl"/>
              </w:rPr>
              <w:t>O</w:t>
            </w:r>
            <w:r w:rsidR="00B163AD">
              <w:rPr>
                <w:rFonts w:eastAsia="Times New Roman" w:cs="Arial"/>
                <w:lang w:eastAsia="es-ES_tradnl"/>
              </w:rPr>
              <w:t>ffice</w:t>
            </w:r>
          </w:p>
          <w:p w14:paraId="36A9C0B6" w14:textId="77777777" w:rsidR="00830744" w:rsidRPr="00A438E1" w:rsidRDefault="00E33FBE" w:rsidP="00B8788E">
            <w:pPr>
              <w:spacing w:after="0" w:line="259" w:lineRule="auto"/>
              <w:ind w:left="171"/>
              <w:rPr>
                <w:rFonts w:eastAsia="Times New Roman" w:cs="Arial"/>
                <w:lang w:val="en-US" w:eastAsia="es-ES_tradnl"/>
              </w:rPr>
            </w:pPr>
            <w:hyperlink r:id="rId23" w:history="1">
              <w:r w:rsidR="00830744" w:rsidRPr="00A438E1">
                <w:rPr>
                  <w:rFonts w:eastAsia="Times New Roman" w:cs="Arial"/>
                  <w:color w:val="0563C1" w:themeColor="hyperlink"/>
                  <w:u w:val="single"/>
                  <w:lang w:val="en-US" w:eastAsia="es-ES_tradnl"/>
                </w:rPr>
                <w:t>divulgacion.nanociencia@imdea.org</w:t>
              </w:r>
            </w:hyperlink>
          </w:p>
          <w:p w14:paraId="2952DED6" w14:textId="77777777" w:rsidR="00830744" w:rsidRPr="00A438E1" w:rsidRDefault="00830744" w:rsidP="00B8788E">
            <w:pPr>
              <w:spacing w:after="0" w:line="259" w:lineRule="auto"/>
              <w:ind w:left="171"/>
              <w:rPr>
                <w:rFonts w:eastAsia="Times New Roman" w:cs="Arial"/>
                <w:lang w:val="en-US" w:eastAsia="es-ES_tradnl"/>
              </w:rPr>
            </w:pPr>
            <w:r w:rsidRPr="00A438E1">
              <w:rPr>
                <w:rFonts w:eastAsia="Times New Roman" w:cs="Arial"/>
                <w:lang w:val="en-US" w:eastAsia="es-ES_tradnl"/>
              </w:rPr>
              <w:t>+34 91 299 87 12</w:t>
            </w:r>
          </w:p>
          <w:p w14:paraId="6B3B7914" w14:textId="77777777" w:rsidR="00830744" w:rsidRPr="00A438E1" w:rsidRDefault="00830744" w:rsidP="00B8788E">
            <w:pPr>
              <w:spacing w:after="0" w:line="259" w:lineRule="auto"/>
              <w:ind w:left="171"/>
              <w:rPr>
                <w:rFonts w:eastAsia="Times New Roman" w:cs="Arial"/>
                <w:lang w:val="en-US" w:eastAsia="es-ES_tradnl"/>
              </w:rPr>
            </w:pPr>
            <w:r w:rsidRPr="0087257C">
              <w:rPr>
                <w:rFonts w:eastAsia="Times New Roman" w:cs="Arial"/>
                <w:noProof/>
                <w:lang w:val="es-ES" w:eastAsia="es-ES"/>
              </w:rPr>
              <w:drawing>
                <wp:inline distT="0" distB="0" distL="0" distR="0" wp14:anchorId="6448089D" wp14:editId="3A7F4979">
                  <wp:extent cx="182684" cy="180000"/>
                  <wp:effectExtent l="0" t="0" r="8255" b="0"/>
                  <wp:docPr id="7" name="Imagen 7" descr="C:\Users\Elena Alonso\IMDEA Nanociencia Dropbox\Elena Alonso\Elena backup PC\IMDEA\Imagenes, videos y plantillas\Logos\redes sociales\logo_Linkedin-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ena Alonso\IMDEA Nanociencia Dropbox\Elena Alonso\Elena backup PC\IMDEA\Imagenes, videos y plantillas\Logos\redes sociales\logo_Linkedin-bw.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sidRPr="00A438E1">
              <w:rPr>
                <w:rFonts w:eastAsia="Times New Roman" w:cs="Arial"/>
                <w:lang w:val="en-US" w:eastAsia="es-ES_tradnl"/>
              </w:rPr>
              <w:t xml:space="preserve">LinkedIn: </w:t>
            </w:r>
            <w:hyperlink r:id="rId24" w:history="1">
              <w:r w:rsidRPr="00A438E1">
                <w:rPr>
                  <w:rStyle w:val="Hipervnculo"/>
                  <w:rFonts w:eastAsia="Times New Roman" w:cs="Arial"/>
                  <w:lang w:val="en-US" w:eastAsia="es-ES_tradnl"/>
                </w:rPr>
                <w:t>/imdeanano</w:t>
              </w:r>
            </w:hyperlink>
          </w:p>
          <w:p w14:paraId="63A0DD17" w14:textId="77777777" w:rsidR="00830744" w:rsidRPr="006F32F5" w:rsidRDefault="00830744" w:rsidP="00B8788E">
            <w:pPr>
              <w:spacing w:after="0" w:line="259" w:lineRule="auto"/>
              <w:ind w:left="171"/>
              <w:rPr>
                <w:rFonts w:eastAsia="Times New Roman" w:cs="Arial"/>
                <w:lang w:eastAsia="es-ES_tradnl"/>
              </w:rPr>
            </w:pPr>
            <w:r w:rsidRPr="0087257C">
              <w:rPr>
                <w:rFonts w:eastAsia="Times New Roman" w:cs="Arial"/>
                <w:noProof/>
                <w:lang w:val="es-ES" w:eastAsia="es-ES"/>
              </w:rPr>
              <w:drawing>
                <wp:inline distT="0" distB="0" distL="0" distR="0" wp14:anchorId="40328A03" wp14:editId="6DE573DF">
                  <wp:extent cx="182684" cy="180000"/>
                  <wp:effectExtent l="0" t="0" r="8255" b="0"/>
                  <wp:docPr id="8" name="Imagen 8" descr="C:\Users\Elena Alonso\IMDEA Nanociencia Dropbox\Elena Alonso\Elena backup PC\IMDEA\Imagenes, videos y plantillas\Logos\redes sociales\logo_bluesk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 Alonso\IMDEA Nanociencia Dropbox\Elena Alonso\Elena backup PC\IMDEA\Imagenes, videos y plantillas\Logos\redes sociales\logo_bluesky-bw.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proofErr w:type="spellStart"/>
            <w:r>
              <w:rPr>
                <w:rFonts w:eastAsia="Times New Roman" w:cs="Arial"/>
                <w:lang w:eastAsia="es-ES_tradnl"/>
              </w:rPr>
              <w:t>Bluesky</w:t>
            </w:r>
            <w:proofErr w:type="spellEnd"/>
            <w:r>
              <w:rPr>
                <w:rFonts w:eastAsia="Times New Roman" w:cs="Arial"/>
                <w:lang w:eastAsia="es-ES_tradnl"/>
              </w:rPr>
              <w:t xml:space="preserve">: </w:t>
            </w:r>
            <w:hyperlink r:id="rId25" w:history="1">
              <w:r w:rsidRPr="0087257C">
                <w:rPr>
                  <w:rStyle w:val="Hipervnculo"/>
                  <w:rFonts w:eastAsia="Times New Roman" w:cs="Arial"/>
                  <w:lang w:eastAsia="es-ES_tradnl"/>
                </w:rPr>
                <w:t>@</w:t>
              </w:r>
              <w:proofErr w:type="spellStart"/>
              <w:r w:rsidRPr="0087257C">
                <w:rPr>
                  <w:rStyle w:val="Hipervnculo"/>
                  <w:rFonts w:eastAsia="Times New Roman" w:cs="Arial"/>
                  <w:lang w:eastAsia="es-ES_tradnl"/>
                </w:rPr>
                <w:t>imdeanano.bsky.social</w:t>
              </w:r>
              <w:proofErr w:type="spellEnd"/>
            </w:hyperlink>
          </w:p>
          <w:p w14:paraId="2D4E99B1" w14:textId="77777777" w:rsidR="00830744" w:rsidRPr="00057932" w:rsidRDefault="00830744" w:rsidP="00B8788E">
            <w:pPr>
              <w:spacing w:after="0" w:line="259" w:lineRule="auto"/>
              <w:ind w:left="171"/>
              <w:rPr>
                <w:rFonts w:eastAsia="Times New Roman" w:cs="Arial"/>
                <w:lang w:val="en-US" w:eastAsia="es-ES_tradnl"/>
              </w:rPr>
            </w:pPr>
            <w:r w:rsidRPr="0087257C">
              <w:rPr>
                <w:rFonts w:eastAsia="Times New Roman" w:cs="Arial"/>
                <w:noProof/>
                <w:lang w:val="es-ES" w:eastAsia="es-ES"/>
              </w:rPr>
              <w:drawing>
                <wp:inline distT="0" distB="0" distL="0" distR="0" wp14:anchorId="169B299A" wp14:editId="5997A886">
                  <wp:extent cx="182684" cy="180000"/>
                  <wp:effectExtent l="0" t="0" r="8255" b="0"/>
                  <wp:docPr id="12" name="Imagen 12" descr="C:\Users\Elena Alonso\IMDEA Nanociencia Dropbox\Elena Alonso\Elena backup PC\IMDEA\Imagenes, videos y plantillas\Logos\redes sociales\logo_x-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Elena Alonso\IMDEA Nanociencia Dropbox\Elena Alonso\Elena backup PC\IMDEA\Imagenes, videos y plantillas\Logos\redes sociales\logo_x-bw.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684" cy="180000"/>
                          </a:xfrm>
                          <a:prstGeom prst="rect">
                            <a:avLst/>
                          </a:prstGeom>
                          <a:noFill/>
                          <a:ln>
                            <a:noFill/>
                          </a:ln>
                        </pic:spPr>
                      </pic:pic>
                    </a:graphicData>
                  </a:graphic>
                </wp:inline>
              </w:drawing>
            </w:r>
            <w:r>
              <w:rPr>
                <w:rFonts w:eastAsia="Times New Roman" w:cs="Arial"/>
                <w:lang w:val="en-US" w:eastAsia="es-ES_tradnl"/>
              </w:rPr>
              <w:t xml:space="preserve">Twitter </w:t>
            </w:r>
            <w:r w:rsidRPr="00A438E1">
              <w:rPr>
                <w:rFonts w:eastAsia="Times New Roman" w:cs="Arial"/>
                <w:noProof/>
                <w:lang w:val="es-ES" w:eastAsia="es-ES"/>
              </w:rPr>
              <w:drawing>
                <wp:inline distT="0" distB="0" distL="0" distR="0" wp14:anchorId="2A2903A2" wp14:editId="027D275C">
                  <wp:extent cx="180000" cy="180000"/>
                  <wp:effectExtent l="0" t="0" r="0" b="0"/>
                  <wp:docPr id="13" name="Imagen 13" descr="C:\Users\Elena Alonso\IMDEA Nanociencia Dropbox\Elena Alonso\Elena backup PC\IMDEA\Imagenes, videos y plantillas\Logos\redes sociales\logo_Instagra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lena Alonso\IMDEA Nanociencia Dropbox\Elena Alonso\Elena backup PC\IMDEA\Imagenes, videos y plantillas\Logos\redes sociales\logo_Instagram-b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A459AA">
              <w:rPr>
                <w:rFonts w:eastAsia="Times New Roman" w:cs="Arial"/>
                <w:lang w:val="en-US" w:eastAsia="es-ES_tradnl"/>
              </w:rPr>
              <w:t xml:space="preserve"> Instagram &amp;</w:t>
            </w:r>
            <w:r w:rsidRPr="00A438E1">
              <w:rPr>
                <w:rFonts w:eastAsia="Times New Roman" w:cs="Arial"/>
                <w:noProof/>
                <w:lang w:val="es-ES" w:eastAsia="es-ES"/>
              </w:rPr>
              <w:drawing>
                <wp:inline distT="0" distB="0" distL="0" distR="0" wp14:anchorId="165BAF2B" wp14:editId="565BC7AF">
                  <wp:extent cx="180000" cy="180000"/>
                  <wp:effectExtent l="0" t="0" r="0" b="0"/>
                  <wp:docPr id="14" name="Imagen 14" descr="C:\Users\Elena Alonso\IMDEA Nanociencia Dropbox\Elena Alonso\Elena backup PC\IMDEA\Imagenes, videos y plantillas\Logos\redes sociales\logo_Facebook-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lena Alonso\IMDEA Nanociencia Dropbox\Elena Alonso\Elena backup PC\IMDEA\Imagenes, videos y plantillas\Logos\redes sociales\logo_Facebook-bw.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000" cy="180000"/>
                          </a:xfrm>
                          <a:prstGeom prst="rect">
                            <a:avLst/>
                          </a:prstGeom>
                          <a:noFill/>
                          <a:ln>
                            <a:noFill/>
                          </a:ln>
                        </pic:spPr>
                      </pic:pic>
                    </a:graphicData>
                  </a:graphic>
                </wp:inline>
              </w:drawing>
            </w:r>
            <w:r w:rsidRPr="00A459AA">
              <w:rPr>
                <w:rFonts w:eastAsia="Times New Roman" w:cs="Arial"/>
                <w:lang w:val="en-US" w:eastAsia="es-ES_tradnl"/>
              </w:rPr>
              <w:t>Facebook:</w:t>
            </w:r>
            <w:r w:rsidRPr="00057932">
              <w:rPr>
                <w:rFonts w:eastAsia="Times New Roman" w:cs="Arial"/>
                <w:lang w:val="en-US" w:eastAsia="es-ES_tradnl"/>
              </w:rPr>
              <w:t xml:space="preserve"> </w:t>
            </w:r>
            <w:r>
              <w:rPr>
                <w:rStyle w:val="Hipervnculo"/>
                <w:rFonts w:eastAsia="Times New Roman" w:cs="Arial"/>
                <w:lang w:val="en-US" w:eastAsia="es-ES_tradnl"/>
              </w:rPr>
              <w:t>@</w:t>
            </w:r>
            <w:hyperlink r:id="rId26" w:history="1">
              <w:r w:rsidRPr="00C86A13">
                <w:rPr>
                  <w:rStyle w:val="Hipervnculo"/>
                  <w:rFonts w:eastAsia="Times New Roman" w:cs="Arial"/>
                  <w:lang w:val="en-US" w:eastAsia="es-ES_tradnl"/>
                </w:rPr>
                <w:t>imdeanano</w:t>
              </w:r>
            </w:hyperlink>
          </w:p>
          <w:p w14:paraId="3B6AE914" w14:textId="77777777" w:rsidR="00830744" w:rsidRDefault="00830744" w:rsidP="00B8788E">
            <w:pPr>
              <w:spacing w:after="0" w:line="259" w:lineRule="auto"/>
              <w:ind w:left="171"/>
              <w:rPr>
                <w:rFonts w:eastAsia="Times New Roman" w:cs="Arial"/>
                <w:lang w:eastAsia="es-ES_tradnl"/>
              </w:rPr>
            </w:pPr>
          </w:p>
        </w:tc>
      </w:tr>
    </w:tbl>
    <w:p w14:paraId="335E01BE" w14:textId="77777777" w:rsidR="00830744" w:rsidRDefault="00830744" w:rsidP="00830744">
      <w:pPr>
        <w:spacing w:line="280" w:lineRule="exact"/>
        <w:ind w:right="-336"/>
        <w:rPr>
          <w:rFonts w:eastAsia="Times New Roman" w:cs="Arial"/>
          <w:lang w:val="en-GB" w:eastAsia="es-ES_tradnl"/>
        </w:rPr>
      </w:pPr>
    </w:p>
    <w:p w14:paraId="3875B4A9" w14:textId="0FABBD85" w:rsidR="00830744" w:rsidRPr="00E0223E" w:rsidRDefault="00830744" w:rsidP="00830744">
      <w:pPr>
        <w:spacing w:before="240" w:line="280" w:lineRule="exact"/>
        <w:ind w:right="-336"/>
        <w:rPr>
          <w:rFonts w:eastAsia="Times New Roman" w:cs="Arial"/>
          <w:lang w:val="en-US" w:eastAsia="es-ES_tradnl"/>
        </w:rPr>
      </w:pPr>
      <w:r w:rsidRPr="00E0223E">
        <w:rPr>
          <w:rFonts w:eastAsia="Times New Roman" w:cs="Arial"/>
          <w:b/>
          <w:lang w:val="en-US" w:eastAsia="es-ES_tradnl"/>
        </w:rPr>
        <w:t>Source</w:t>
      </w:r>
      <w:r w:rsidRPr="00E0223E">
        <w:rPr>
          <w:rFonts w:eastAsia="Times New Roman" w:cs="Arial"/>
          <w:lang w:val="en-US" w:eastAsia="es-ES_tradnl"/>
        </w:rPr>
        <w:t xml:space="preserve">: IMDEA </w:t>
      </w:r>
      <w:proofErr w:type="spellStart"/>
      <w:r w:rsidRPr="00E0223E">
        <w:rPr>
          <w:rFonts w:eastAsia="Times New Roman" w:cs="Arial"/>
          <w:lang w:val="en-US" w:eastAsia="es-ES_tradnl"/>
        </w:rPr>
        <w:t>Nanociencia</w:t>
      </w:r>
      <w:proofErr w:type="spellEnd"/>
    </w:p>
    <w:p w14:paraId="3A5B00FD" w14:textId="4A923FB4" w:rsidR="00702D01" w:rsidRPr="00830744" w:rsidRDefault="00830744" w:rsidP="006E3BD7">
      <w:pPr>
        <w:spacing w:before="240" w:line="280" w:lineRule="exact"/>
        <w:ind w:right="-336"/>
        <w:rPr>
          <w:rFonts w:eastAsia="Times New Roman" w:cs="Arial"/>
          <w:i/>
          <w:lang w:val="en-GB" w:eastAsia="es-ES_tradnl"/>
        </w:rPr>
      </w:pPr>
      <w:r w:rsidRPr="00917DF8">
        <w:rPr>
          <w:rFonts w:eastAsia="Times New Roman" w:cs="Arial"/>
          <w:i/>
          <w:lang w:val="en-GB" w:eastAsia="es-ES_tradnl"/>
        </w:rPr>
        <w:t xml:space="preserve">IMDEA </w:t>
      </w:r>
      <w:proofErr w:type="spellStart"/>
      <w:r w:rsidRPr="00917DF8">
        <w:rPr>
          <w:rFonts w:eastAsia="Times New Roman" w:cs="Arial"/>
          <w:i/>
          <w:lang w:val="en-GB" w:eastAsia="es-ES_tradnl"/>
        </w:rPr>
        <w:t>Nanociencia</w:t>
      </w:r>
      <w:proofErr w:type="spellEnd"/>
      <w:r w:rsidRPr="00917DF8">
        <w:rPr>
          <w:rFonts w:eastAsia="Times New Roman" w:cs="Arial"/>
          <w:i/>
          <w:lang w:val="en-GB" w:eastAsia="es-ES_tradnl"/>
        </w:rPr>
        <w:t xml:space="preserve"> Institute is a young interdisciplinary research Centre in Madrid (Spain) dedicated to the exploration of nanoscience and the development of applications of nanotechnology in connection with innovative industries.</w:t>
      </w:r>
    </w:p>
    <w:sectPr w:rsidR="00702D01" w:rsidRPr="00830744" w:rsidSect="00BA201F">
      <w:headerReference w:type="default" r:id="rId27"/>
      <w:footerReference w:type="default" r:id="rId28"/>
      <w:pgSz w:w="11900" w:h="16840"/>
      <w:pgMar w:top="226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20F4DB" w14:textId="77777777" w:rsidR="00E33FBE" w:rsidRDefault="00E33FBE" w:rsidP="00F97D25">
      <w:r>
        <w:separator/>
      </w:r>
    </w:p>
  </w:endnote>
  <w:endnote w:type="continuationSeparator" w:id="0">
    <w:p w14:paraId="21581659" w14:textId="77777777" w:rsidR="00E33FBE" w:rsidRDefault="00E33FBE" w:rsidP="00F9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2C009E" w14:textId="3F13BC52" w:rsidR="002B5341" w:rsidRDefault="002B5341">
    <w:pPr>
      <w:pStyle w:val="Piedepgina"/>
    </w:pPr>
    <w:r w:rsidRPr="002B5341">
      <w:rPr>
        <w:noProof/>
        <w:lang w:val="es-ES" w:eastAsia="es-ES"/>
      </w:rPr>
      <w:drawing>
        <wp:anchor distT="0" distB="0" distL="114300" distR="114300" simplePos="0" relativeHeight="251659264" behindDoc="1" locked="0" layoutInCell="1" allowOverlap="1" wp14:anchorId="105A8D8C" wp14:editId="13EDAD64">
          <wp:simplePos x="0" y="0"/>
          <wp:positionH relativeFrom="page">
            <wp:align>left</wp:align>
          </wp:positionH>
          <wp:positionV relativeFrom="paragraph">
            <wp:posOffset>-354330</wp:posOffset>
          </wp:positionV>
          <wp:extent cx="7562850" cy="1082675"/>
          <wp:effectExtent l="0" t="0" r="0" b="3175"/>
          <wp:wrapNone/>
          <wp:docPr id="3" name="Imagen 3" descr="D:\Dropbox (IMDEA Nanociencia)\Elena backup PC\IMDEA\Imagenes, videos y plantillas\Plantillas\plantilla_carta_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ropbox (IMDEA Nanociencia)\Elena backup PC\IMDEA\Imagenes, videos y plantillas\Plantillas\plantilla_carta_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8267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F4CFC" w14:textId="77777777" w:rsidR="00E33FBE" w:rsidRDefault="00E33FBE" w:rsidP="00F97D25">
      <w:r>
        <w:separator/>
      </w:r>
    </w:p>
  </w:footnote>
  <w:footnote w:type="continuationSeparator" w:id="0">
    <w:p w14:paraId="4C4B5863" w14:textId="77777777" w:rsidR="00E33FBE" w:rsidRDefault="00E33FBE" w:rsidP="00F97D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E81E0" w14:textId="1283F438" w:rsidR="00F97D25" w:rsidRDefault="00DB6971">
    <w:pPr>
      <w:pStyle w:val="Encabezado"/>
    </w:pPr>
    <w:r w:rsidRPr="00DB6971">
      <w:rPr>
        <w:noProof/>
        <w:lang w:val="es-ES" w:eastAsia="es-ES"/>
      </w:rPr>
      <w:drawing>
        <wp:anchor distT="0" distB="0" distL="114300" distR="114300" simplePos="0" relativeHeight="251660288" behindDoc="0" locked="0" layoutInCell="1" allowOverlap="1" wp14:anchorId="6C39AC37" wp14:editId="05A85B16">
          <wp:simplePos x="0" y="0"/>
          <wp:positionH relativeFrom="page">
            <wp:posOffset>16394</wp:posOffset>
          </wp:positionH>
          <wp:positionV relativeFrom="paragraph">
            <wp:posOffset>-442900</wp:posOffset>
          </wp:positionV>
          <wp:extent cx="7533262" cy="1263644"/>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ropbox (IMDEA Nanociencia)\Elena backup PC\IMDEA\Imagenes, videos y plantillas\Plantillas\plantilla_carta_header.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3262" cy="12636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CB7570"/>
    <w:multiLevelType w:val="hybridMultilevel"/>
    <w:tmpl w:val="49244F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BCF06A6"/>
    <w:multiLevelType w:val="hybridMultilevel"/>
    <w:tmpl w:val="94C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D25"/>
    <w:rsid w:val="0000301F"/>
    <w:rsid w:val="00034480"/>
    <w:rsid w:val="0005213B"/>
    <w:rsid w:val="00057C33"/>
    <w:rsid w:val="00062377"/>
    <w:rsid w:val="000B3D86"/>
    <w:rsid w:val="000F34F3"/>
    <w:rsid w:val="001843F3"/>
    <w:rsid w:val="001912A0"/>
    <w:rsid w:val="001B3100"/>
    <w:rsid w:val="002073E0"/>
    <w:rsid w:val="002251D3"/>
    <w:rsid w:val="00294888"/>
    <w:rsid w:val="002A14B8"/>
    <w:rsid w:val="002B5341"/>
    <w:rsid w:val="00330155"/>
    <w:rsid w:val="00330739"/>
    <w:rsid w:val="0033547A"/>
    <w:rsid w:val="00356D6E"/>
    <w:rsid w:val="003B4956"/>
    <w:rsid w:val="003D60FB"/>
    <w:rsid w:val="004769BB"/>
    <w:rsid w:val="004A4114"/>
    <w:rsid w:val="004A4561"/>
    <w:rsid w:val="004B3F27"/>
    <w:rsid w:val="004B6C38"/>
    <w:rsid w:val="004C1247"/>
    <w:rsid w:val="00501661"/>
    <w:rsid w:val="00556433"/>
    <w:rsid w:val="00585205"/>
    <w:rsid w:val="00587E0E"/>
    <w:rsid w:val="005D6347"/>
    <w:rsid w:val="00604199"/>
    <w:rsid w:val="00621EFC"/>
    <w:rsid w:val="0064231A"/>
    <w:rsid w:val="00670B56"/>
    <w:rsid w:val="006776A5"/>
    <w:rsid w:val="00681012"/>
    <w:rsid w:val="006D3127"/>
    <w:rsid w:val="006D3BDD"/>
    <w:rsid w:val="006E3BD7"/>
    <w:rsid w:val="006F32F5"/>
    <w:rsid w:val="00702D01"/>
    <w:rsid w:val="00732E7D"/>
    <w:rsid w:val="007473EE"/>
    <w:rsid w:val="0076355B"/>
    <w:rsid w:val="00780040"/>
    <w:rsid w:val="00781704"/>
    <w:rsid w:val="007839F1"/>
    <w:rsid w:val="00792E57"/>
    <w:rsid w:val="007950F9"/>
    <w:rsid w:val="00797E3B"/>
    <w:rsid w:val="0081012F"/>
    <w:rsid w:val="00815866"/>
    <w:rsid w:val="00830744"/>
    <w:rsid w:val="008340E9"/>
    <w:rsid w:val="0084468F"/>
    <w:rsid w:val="00851AEF"/>
    <w:rsid w:val="0087257C"/>
    <w:rsid w:val="00891550"/>
    <w:rsid w:val="008D2E56"/>
    <w:rsid w:val="00907CD4"/>
    <w:rsid w:val="00944E66"/>
    <w:rsid w:val="00961874"/>
    <w:rsid w:val="0097232C"/>
    <w:rsid w:val="00975E90"/>
    <w:rsid w:val="009B63DA"/>
    <w:rsid w:val="00A068B0"/>
    <w:rsid w:val="00A11B91"/>
    <w:rsid w:val="00A14636"/>
    <w:rsid w:val="00A438E1"/>
    <w:rsid w:val="00A44687"/>
    <w:rsid w:val="00A459AA"/>
    <w:rsid w:val="00A5722C"/>
    <w:rsid w:val="00A61B1D"/>
    <w:rsid w:val="00A6687F"/>
    <w:rsid w:val="00A94B50"/>
    <w:rsid w:val="00AA7649"/>
    <w:rsid w:val="00AC77A5"/>
    <w:rsid w:val="00AE0C77"/>
    <w:rsid w:val="00B163AD"/>
    <w:rsid w:val="00B33C0C"/>
    <w:rsid w:val="00B400D8"/>
    <w:rsid w:val="00B545B5"/>
    <w:rsid w:val="00B754A4"/>
    <w:rsid w:val="00B843DD"/>
    <w:rsid w:val="00BA017F"/>
    <w:rsid w:val="00BA201F"/>
    <w:rsid w:val="00BE6BCE"/>
    <w:rsid w:val="00BF1CA9"/>
    <w:rsid w:val="00C33766"/>
    <w:rsid w:val="00C86A13"/>
    <w:rsid w:val="00CD5B6C"/>
    <w:rsid w:val="00D029B2"/>
    <w:rsid w:val="00D14FBB"/>
    <w:rsid w:val="00D43E14"/>
    <w:rsid w:val="00D46357"/>
    <w:rsid w:val="00D50D7D"/>
    <w:rsid w:val="00DA1446"/>
    <w:rsid w:val="00DA207C"/>
    <w:rsid w:val="00DB3756"/>
    <w:rsid w:val="00DB5AEC"/>
    <w:rsid w:val="00DB6971"/>
    <w:rsid w:val="00DC389E"/>
    <w:rsid w:val="00DF1937"/>
    <w:rsid w:val="00E0223E"/>
    <w:rsid w:val="00E16F6B"/>
    <w:rsid w:val="00E20323"/>
    <w:rsid w:val="00E33FBE"/>
    <w:rsid w:val="00E43201"/>
    <w:rsid w:val="00EA3FE6"/>
    <w:rsid w:val="00EB7CAB"/>
    <w:rsid w:val="00EC4411"/>
    <w:rsid w:val="00EE327F"/>
    <w:rsid w:val="00EE459E"/>
    <w:rsid w:val="00EE7883"/>
    <w:rsid w:val="00EF09CE"/>
    <w:rsid w:val="00F5616A"/>
    <w:rsid w:val="00F6666F"/>
    <w:rsid w:val="00F71C7A"/>
    <w:rsid w:val="00F8554D"/>
    <w:rsid w:val="00F858CF"/>
    <w:rsid w:val="00F96D77"/>
    <w:rsid w:val="00F97D25"/>
    <w:rsid w:val="00FA5334"/>
    <w:rsid w:val="00FF360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7F51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377"/>
    <w:pPr>
      <w:spacing w:after="60" w:line="360" w:lineRule="auto"/>
      <w:jc w:val="both"/>
    </w:pPr>
    <w:rPr>
      <w:sz w:val="22"/>
    </w:rPr>
  </w:style>
  <w:style w:type="paragraph" w:styleId="Ttulo1">
    <w:name w:val="heading 1"/>
    <w:basedOn w:val="Normal"/>
    <w:next w:val="Normal"/>
    <w:link w:val="Ttulo1Car"/>
    <w:uiPriority w:val="9"/>
    <w:qFormat/>
    <w:rsid w:val="00062377"/>
    <w:pPr>
      <w:keepNext/>
      <w:keepLines/>
      <w:spacing w:before="120" w:after="240"/>
      <w:outlineLvl w:val="0"/>
    </w:pPr>
    <w:rPr>
      <w:rFonts w:asciiTheme="majorHAnsi" w:eastAsiaTheme="majorEastAsia" w:hAnsiTheme="majorHAnsi" w:cstheme="majorBidi"/>
      <w:b/>
      <w:color w:val="1F3864" w:themeColor="accent1" w:themeShade="80"/>
      <w:sz w:val="36"/>
      <w:szCs w:val="32"/>
    </w:rPr>
  </w:style>
  <w:style w:type="paragraph" w:styleId="Ttulo2">
    <w:name w:val="heading 2"/>
    <w:basedOn w:val="Normal"/>
    <w:next w:val="Normal"/>
    <w:link w:val="Ttulo2Car"/>
    <w:uiPriority w:val="9"/>
    <w:unhideWhenUsed/>
    <w:qFormat/>
    <w:rsid w:val="00062377"/>
    <w:pPr>
      <w:keepNext/>
      <w:keepLines/>
      <w:spacing w:before="120" w:after="120"/>
      <w:outlineLvl w:val="1"/>
    </w:pPr>
    <w:rPr>
      <w:rFonts w:asciiTheme="majorHAnsi" w:eastAsiaTheme="majorEastAsia" w:hAnsiTheme="majorHAnsi" w:cstheme="majorBidi"/>
      <w:b/>
      <w:color w:val="8EAADB" w:themeColor="accent1" w:themeTint="99"/>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7D25"/>
    <w:pPr>
      <w:tabs>
        <w:tab w:val="center" w:pos="4252"/>
        <w:tab w:val="right" w:pos="8504"/>
      </w:tabs>
    </w:pPr>
  </w:style>
  <w:style w:type="character" w:customStyle="1" w:styleId="EncabezadoCar">
    <w:name w:val="Encabezado Car"/>
    <w:basedOn w:val="Fuentedeprrafopredeter"/>
    <w:link w:val="Encabezado"/>
    <w:uiPriority w:val="99"/>
    <w:rsid w:val="00F97D25"/>
  </w:style>
  <w:style w:type="paragraph" w:styleId="Piedepgina">
    <w:name w:val="footer"/>
    <w:basedOn w:val="Normal"/>
    <w:link w:val="PiedepginaCar"/>
    <w:uiPriority w:val="99"/>
    <w:unhideWhenUsed/>
    <w:rsid w:val="00F97D25"/>
    <w:pPr>
      <w:tabs>
        <w:tab w:val="center" w:pos="4252"/>
        <w:tab w:val="right" w:pos="8504"/>
      </w:tabs>
    </w:pPr>
  </w:style>
  <w:style w:type="character" w:customStyle="1" w:styleId="PiedepginaCar">
    <w:name w:val="Pie de página Car"/>
    <w:basedOn w:val="Fuentedeprrafopredeter"/>
    <w:link w:val="Piedepgina"/>
    <w:uiPriority w:val="99"/>
    <w:rsid w:val="00F97D25"/>
  </w:style>
  <w:style w:type="character" w:customStyle="1" w:styleId="Ttulo1Car">
    <w:name w:val="Título 1 Car"/>
    <w:basedOn w:val="Fuentedeprrafopredeter"/>
    <w:link w:val="Ttulo1"/>
    <w:uiPriority w:val="9"/>
    <w:rsid w:val="00062377"/>
    <w:rPr>
      <w:rFonts w:asciiTheme="majorHAnsi" w:eastAsiaTheme="majorEastAsia" w:hAnsiTheme="majorHAnsi" w:cstheme="majorBidi"/>
      <w:b/>
      <w:color w:val="1F3864" w:themeColor="accent1" w:themeShade="80"/>
      <w:sz w:val="36"/>
      <w:szCs w:val="32"/>
    </w:rPr>
  </w:style>
  <w:style w:type="character" w:customStyle="1" w:styleId="Ttulo2Car">
    <w:name w:val="Título 2 Car"/>
    <w:basedOn w:val="Fuentedeprrafopredeter"/>
    <w:link w:val="Ttulo2"/>
    <w:uiPriority w:val="9"/>
    <w:rsid w:val="00062377"/>
    <w:rPr>
      <w:rFonts w:asciiTheme="majorHAnsi" w:eastAsiaTheme="majorEastAsia" w:hAnsiTheme="majorHAnsi" w:cstheme="majorBidi"/>
      <w:b/>
      <w:color w:val="8EAADB" w:themeColor="accent1" w:themeTint="99"/>
      <w:sz w:val="26"/>
      <w:szCs w:val="26"/>
    </w:rPr>
  </w:style>
  <w:style w:type="table" w:styleId="Tablaconcuadrcula">
    <w:name w:val="Table Grid"/>
    <w:basedOn w:val="Tablanormal"/>
    <w:uiPriority w:val="39"/>
    <w:rsid w:val="006D3127"/>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6D3127"/>
    <w:pPr>
      <w:spacing w:line="240" w:lineRule="auto"/>
      <w:ind w:left="720"/>
      <w:contextualSpacing/>
      <w:jc w:val="left"/>
    </w:pPr>
    <w:rPr>
      <w:rFonts w:ascii="Arial" w:hAnsi="Arial"/>
      <w:szCs w:val="22"/>
      <w:lang w:val="en-GB"/>
    </w:rPr>
  </w:style>
  <w:style w:type="character" w:styleId="Hipervnculo">
    <w:name w:val="Hyperlink"/>
    <w:basedOn w:val="Fuentedeprrafopredeter"/>
    <w:uiPriority w:val="99"/>
    <w:unhideWhenUsed/>
    <w:rsid w:val="00A44687"/>
    <w:rPr>
      <w:color w:val="0563C1" w:themeColor="hyperlink"/>
      <w:u w:val="single"/>
    </w:rPr>
  </w:style>
  <w:style w:type="character" w:styleId="Refdecomentario">
    <w:name w:val="annotation reference"/>
    <w:basedOn w:val="Fuentedeprrafopredeter"/>
    <w:uiPriority w:val="99"/>
    <w:semiHidden/>
    <w:unhideWhenUsed/>
    <w:rsid w:val="00CD5B6C"/>
    <w:rPr>
      <w:sz w:val="16"/>
      <w:szCs w:val="16"/>
    </w:rPr>
  </w:style>
  <w:style w:type="paragraph" w:styleId="Textocomentario">
    <w:name w:val="annotation text"/>
    <w:basedOn w:val="Normal"/>
    <w:link w:val="TextocomentarioCar"/>
    <w:uiPriority w:val="99"/>
    <w:semiHidden/>
    <w:unhideWhenUsed/>
    <w:rsid w:val="00CD5B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5B6C"/>
    <w:rPr>
      <w:sz w:val="20"/>
      <w:szCs w:val="20"/>
    </w:rPr>
  </w:style>
  <w:style w:type="paragraph" w:styleId="Asuntodelcomentario">
    <w:name w:val="annotation subject"/>
    <w:basedOn w:val="Textocomentario"/>
    <w:next w:val="Textocomentario"/>
    <w:link w:val="AsuntodelcomentarioCar"/>
    <w:uiPriority w:val="99"/>
    <w:semiHidden/>
    <w:unhideWhenUsed/>
    <w:rsid w:val="00CD5B6C"/>
    <w:rPr>
      <w:b/>
      <w:bCs/>
    </w:rPr>
  </w:style>
  <w:style w:type="character" w:customStyle="1" w:styleId="AsuntodelcomentarioCar">
    <w:name w:val="Asunto del comentario Car"/>
    <w:basedOn w:val="TextocomentarioCar"/>
    <w:link w:val="Asuntodelcomentario"/>
    <w:uiPriority w:val="99"/>
    <w:semiHidden/>
    <w:rsid w:val="00CD5B6C"/>
    <w:rPr>
      <w:b/>
      <w:bCs/>
      <w:sz w:val="20"/>
      <w:szCs w:val="20"/>
    </w:rPr>
  </w:style>
  <w:style w:type="paragraph" w:styleId="Textodeglobo">
    <w:name w:val="Balloon Text"/>
    <w:basedOn w:val="Normal"/>
    <w:link w:val="TextodegloboCar"/>
    <w:uiPriority w:val="99"/>
    <w:semiHidden/>
    <w:unhideWhenUsed/>
    <w:rsid w:val="00CD5B6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B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433490">
      <w:bodyDiv w:val="1"/>
      <w:marLeft w:val="0"/>
      <w:marRight w:val="0"/>
      <w:marTop w:val="0"/>
      <w:marBottom w:val="0"/>
      <w:divBdr>
        <w:top w:val="none" w:sz="0" w:space="0" w:color="auto"/>
        <w:left w:val="none" w:sz="0" w:space="0" w:color="auto"/>
        <w:bottom w:val="none" w:sz="0" w:space="0" w:color="auto"/>
        <w:right w:val="none" w:sz="0" w:space="0" w:color="auto"/>
      </w:divBdr>
    </w:div>
    <w:div w:id="816142503">
      <w:bodyDiv w:val="1"/>
      <w:marLeft w:val="0"/>
      <w:marRight w:val="0"/>
      <w:marTop w:val="0"/>
      <w:marBottom w:val="0"/>
      <w:divBdr>
        <w:top w:val="none" w:sz="0" w:space="0" w:color="auto"/>
        <w:left w:val="none" w:sz="0" w:space="0" w:color="auto"/>
        <w:bottom w:val="none" w:sz="0" w:space="0" w:color="auto"/>
        <w:right w:val="none" w:sz="0" w:space="0" w:color="auto"/>
      </w:divBdr>
    </w:div>
    <w:div w:id="978917532">
      <w:bodyDiv w:val="1"/>
      <w:marLeft w:val="0"/>
      <w:marRight w:val="0"/>
      <w:marTop w:val="0"/>
      <w:marBottom w:val="0"/>
      <w:divBdr>
        <w:top w:val="none" w:sz="0" w:space="0" w:color="auto"/>
        <w:left w:val="none" w:sz="0" w:space="0" w:color="auto"/>
        <w:bottom w:val="none" w:sz="0" w:space="0" w:color="auto"/>
        <w:right w:val="none" w:sz="0" w:space="0" w:color="auto"/>
      </w:divBdr>
      <w:divsChild>
        <w:div w:id="1364940544">
          <w:marLeft w:val="0"/>
          <w:marRight w:val="0"/>
          <w:marTop w:val="0"/>
          <w:marBottom w:val="0"/>
          <w:divBdr>
            <w:top w:val="none" w:sz="0" w:space="0" w:color="auto"/>
            <w:left w:val="none" w:sz="0" w:space="0" w:color="auto"/>
            <w:bottom w:val="none" w:sz="0" w:space="0" w:color="auto"/>
            <w:right w:val="none" w:sz="0" w:space="0" w:color="auto"/>
          </w:divBdr>
        </w:div>
        <w:div w:id="1191644439">
          <w:marLeft w:val="0"/>
          <w:marRight w:val="0"/>
          <w:marTop w:val="0"/>
          <w:marBottom w:val="0"/>
          <w:divBdr>
            <w:top w:val="none" w:sz="0" w:space="0" w:color="auto"/>
            <w:left w:val="none" w:sz="0" w:space="0" w:color="auto"/>
            <w:bottom w:val="none" w:sz="0" w:space="0" w:color="auto"/>
            <w:right w:val="none" w:sz="0" w:space="0" w:color="auto"/>
          </w:divBdr>
        </w:div>
        <w:div w:id="856311160">
          <w:marLeft w:val="0"/>
          <w:marRight w:val="0"/>
          <w:marTop w:val="0"/>
          <w:marBottom w:val="0"/>
          <w:divBdr>
            <w:top w:val="none" w:sz="0" w:space="0" w:color="auto"/>
            <w:left w:val="none" w:sz="0" w:space="0" w:color="auto"/>
            <w:bottom w:val="none" w:sz="0" w:space="0" w:color="auto"/>
            <w:right w:val="none" w:sz="0" w:space="0" w:color="auto"/>
          </w:divBdr>
        </w:div>
      </w:divsChild>
    </w:div>
    <w:div w:id="1760519171">
      <w:bodyDiv w:val="1"/>
      <w:marLeft w:val="0"/>
      <w:marRight w:val="0"/>
      <w:marTop w:val="0"/>
      <w:marBottom w:val="0"/>
      <w:divBdr>
        <w:top w:val="none" w:sz="0" w:space="0" w:color="auto"/>
        <w:left w:val="none" w:sz="0" w:space="0" w:color="auto"/>
        <w:bottom w:val="none" w:sz="0" w:space="0" w:color="auto"/>
        <w:right w:val="none" w:sz="0" w:space="0" w:color="auto"/>
      </w:divBdr>
    </w:div>
    <w:div w:id="1862162260">
      <w:bodyDiv w:val="1"/>
      <w:marLeft w:val="0"/>
      <w:marRight w:val="0"/>
      <w:marTop w:val="0"/>
      <w:marBottom w:val="0"/>
      <w:divBdr>
        <w:top w:val="none" w:sz="0" w:space="0" w:color="auto"/>
        <w:left w:val="none" w:sz="0" w:space="0" w:color="auto"/>
        <w:bottom w:val="none" w:sz="0" w:space="0" w:color="auto"/>
        <w:right w:val="none" w:sz="0" w:space="0" w:color="auto"/>
      </w:divBdr>
    </w:div>
    <w:div w:id="2005039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inkedin.com/company/imdeanano" TargetMode="External"/><Relationship Id="rId18" Type="http://schemas.openxmlformats.org/officeDocument/2006/relationships/image" Target="media/image6.jpeg"/><Relationship Id="rId26" Type="http://schemas.openxmlformats.org/officeDocument/2006/relationships/hyperlink" Target="x.com/imdeanano" TargetMode="External"/><Relationship Id="rId3" Type="http://schemas.openxmlformats.org/officeDocument/2006/relationships/styles" Target="styles.xml"/><Relationship Id="rId21" Type="http://schemas.openxmlformats.org/officeDocument/2006/relationships/hyperlink" Target="https://sciencefilmfestival.pl/"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yperlink" Target="https://bsky.app/profile/imdeanano.bsky.social"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coruna.gal/mc2/es/detalle/dictamen-del-jurado-de-los-xxxix-prismas-casa-de-las-ciencias-a-la-divulgacion/suceso/1453927335281?argIdioma=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ivulgacion.nanociencia@imdea.org" TargetMode="External"/><Relationship Id="rId24" Type="http://schemas.openxmlformats.org/officeDocument/2006/relationships/hyperlink" Target="https://www.linkedin.com/company/imdeanano" TargetMode="External"/><Relationship Id="rId5" Type="http://schemas.openxmlformats.org/officeDocument/2006/relationships/webSettings" Target="webSettings.xml"/><Relationship Id="rId15" Type="http://schemas.openxmlformats.org/officeDocument/2006/relationships/hyperlink" Target="https://bsky.app/profile/imdeanano.bsky.social" TargetMode="External"/><Relationship Id="rId23" Type="http://schemas.openxmlformats.org/officeDocument/2006/relationships/hyperlink" Target="mailto:divulgacion.nanociencia@imdea.org" TargetMode="External"/><Relationship Id="rId28" Type="http://schemas.openxmlformats.org/officeDocument/2006/relationships/footer" Target="footer1.xml"/><Relationship Id="rId10" Type="http://schemas.openxmlformats.org/officeDocument/2006/relationships/hyperlink" Target="https://www.coruna.gal/mc2/es/detalle/dictamen-del-jurado-de-los-xxxix-prismas-casa-de-las-ciencias-a-la-divulgacion/suceso/1453927335281" TargetMode="External"/><Relationship Id="rId19" Type="http://schemas.openxmlformats.org/officeDocument/2006/relationships/hyperlink" Target="x.com/imdeanano" TargetMode="External"/><Relationship Id="rId4" Type="http://schemas.openxmlformats.org/officeDocument/2006/relationships/settings" Target="settings.xml"/><Relationship Id="rId9" Type="http://schemas.openxmlformats.org/officeDocument/2006/relationships/hyperlink" Target="https://www.coruna.gal/mc2/es/detalle/dictamen-del-jurado-de-los-xxxix-prismas-casa-de-las-ciencias-a-la-divulgacion/suceso/1453927335281?argIdioma=es" TargetMode="External"/><Relationship Id="rId14" Type="http://schemas.openxmlformats.org/officeDocument/2006/relationships/image" Target="media/image3.jpeg"/><Relationship Id="rId22" Type="http://schemas.openxmlformats.org/officeDocument/2006/relationships/hyperlink" Target="https://www.coruna.gal/mc2/es/detalle/dictamen-del-jurado-de-los-xxxix-prismas-casa-de-las-ciencias-a-la-divulgacion/suceso/1453927335281" TargetMode="External"/><Relationship Id="rId27" Type="http://schemas.openxmlformats.org/officeDocument/2006/relationships/header" Target="head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D2250-475C-474B-9654-6770318F0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6</Pages>
  <Words>1835</Words>
  <Characters>10096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Elena Alonso</cp:lastModifiedBy>
  <cp:revision>31</cp:revision>
  <dcterms:created xsi:type="dcterms:W3CDTF">2024-07-18T09:17:00Z</dcterms:created>
  <dcterms:modified xsi:type="dcterms:W3CDTF">2026-09-22T11:59:00Z</dcterms:modified>
</cp:coreProperties>
</file>